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7DFE5" w14:textId="77777777" w:rsidR="00EB16AB" w:rsidRPr="00DF71D4" w:rsidRDefault="00EB16AB" w:rsidP="00E24D28">
      <w:pPr>
        <w:spacing w:before="120" w:after="120" w:line="276" w:lineRule="auto"/>
        <w:jc w:val="center"/>
        <w:rPr>
          <w:rFonts w:ascii="Century Gothic" w:hAnsi="Century Gothic"/>
          <w:b/>
          <w:sz w:val="22"/>
          <w:szCs w:val="22"/>
        </w:rPr>
      </w:pPr>
      <w:r w:rsidRPr="00DF71D4">
        <w:rPr>
          <w:rFonts w:ascii="Century Gothic" w:hAnsi="Century Gothic"/>
          <w:b/>
          <w:sz w:val="22"/>
          <w:szCs w:val="22"/>
        </w:rPr>
        <w:t>THE BUSINESS OWNER’S ADVICE AND CONSULTING PROGRAM</w:t>
      </w:r>
    </w:p>
    <w:p w14:paraId="78353166" w14:textId="77777777" w:rsidR="00E24D28" w:rsidRDefault="00E24D28" w:rsidP="00DF71D4">
      <w:pPr>
        <w:spacing w:line="276" w:lineRule="auto"/>
        <w:jc w:val="both"/>
        <w:rPr>
          <w:rFonts w:ascii="Century Gothic" w:hAnsi="Century Gothic"/>
          <w:b/>
          <w:sz w:val="22"/>
          <w:szCs w:val="22"/>
        </w:rPr>
      </w:pPr>
    </w:p>
    <w:p w14:paraId="2BB514C3" w14:textId="77777777" w:rsidR="00E24D28" w:rsidRPr="00E24D28" w:rsidRDefault="00EB16AB" w:rsidP="00DF71D4">
      <w:pPr>
        <w:spacing w:line="276" w:lineRule="auto"/>
        <w:jc w:val="both"/>
        <w:rPr>
          <w:rFonts w:ascii="Century Gothic" w:hAnsi="Century Gothic"/>
          <w:b/>
          <w:sz w:val="22"/>
          <w:szCs w:val="22"/>
        </w:rPr>
      </w:pPr>
      <w:r w:rsidRPr="00DF71D4">
        <w:rPr>
          <w:rFonts w:ascii="Century Gothic" w:hAnsi="Century Gothic"/>
          <w:b/>
          <w:sz w:val="22"/>
          <w:szCs w:val="22"/>
        </w:rPr>
        <w:t>Growing a business doesn’t have to be done alone!</w:t>
      </w:r>
    </w:p>
    <w:p w14:paraId="5CEA364F" w14:textId="77777777" w:rsidR="00E24D28" w:rsidRDefault="00E24D28" w:rsidP="00DF71D4">
      <w:pPr>
        <w:spacing w:line="276" w:lineRule="auto"/>
        <w:jc w:val="both"/>
        <w:rPr>
          <w:rFonts w:ascii="Century Gothic" w:hAnsi="Century Gothic"/>
          <w:sz w:val="22"/>
          <w:szCs w:val="22"/>
        </w:rPr>
      </w:pPr>
    </w:p>
    <w:p w14:paraId="20325AC1" w14:textId="77777777" w:rsidR="00EB16AB" w:rsidRPr="00DF71D4" w:rsidRDefault="00EB16AB" w:rsidP="00DF71D4">
      <w:pPr>
        <w:spacing w:line="276" w:lineRule="auto"/>
        <w:jc w:val="both"/>
        <w:rPr>
          <w:rFonts w:ascii="Century Gothic" w:hAnsi="Century Gothic"/>
          <w:sz w:val="22"/>
          <w:szCs w:val="22"/>
        </w:rPr>
      </w:pPr>
      <w:r w:rsidRPr="00DF71D4">
        <w:rPr>
          <w:rFonts w:ascii="Century Gothic" w:hAnsi="Century Gothic"/>
          <w:sz w:val="22"/>
          <w:szCs w:val="22"/>
        </w:rPr>
        <w:t xml:space="preserve">If you’ve devoted many years to building your business like most business owners have, you’ll have a whole lot of questions you haven’t had time to get the answers to. At </w:t>
      </w:r>
      <w:r w:rsidRPr="00DF71D4">
        <w:rPr>
          <w:rFonts w:ascii="Century Gothic" w:hAnsi="Century Gothic"/>
          <w:i/>
          <w:sz w:val="22"/>
          <w:szCs w:val="22"/>
        </w:rPr>
        <w:t>&lt;business name&gt;</w:t>
      </w:r>
      <w:r w:rsidRPr="00DF71D4">
        <w:rPr>
          <w:rFonts w:ascii="Century Gothic" w:hAnsi="Century Gothic"/>
          <w:sz w:val="22"/>
          <w:szCs w:val="22"/>
        </w:rPr>
        <w:t xml:space="preserve"> we run a successful small business too! So we’re aware of many of those questions you have. And we’ll take the time to understand the other issues that are specific to you.</w:t>
      </w:r>
    </w:p>
    <w:p w14:paraId="46D060B9" w14:textId="77777777" w:rsidR="00EB16AB" w:rsidRPr="00DF71D4" w:rsidRDefault="00EB16AB" w:rsidP="00DF71D4">
      <w:pPr>
        <w:spacing w:line="276" w:lineRule="auto"/>
        <w:jc w:val="both"/>
        <w:rPr>
          <w:rFonts w:ascii="Century Gothic" w:hAnsi="Century Gothic"/>
          <w:sz w:val="22"/>
          <w:szCs w:val="22"/>
        </w:rPr>
      </w:pPr>
    </w:p>
    <w:p w14:paraId="431B8567" w14:textId="77777777" w:rsidR="00E24D28" w:rsidRDefault="00EB16AB" w:rsidP="00DF71D4">
      <w:pPr>
        <w:spacing w:line="276" w:lineRule="auto"/>
        <w:jc w:val="both"/>
        <w:rPr>
          <w:rFonts w:ascii="Century Gothic" w:hAnsi="Century Gothic"/>
          <w:b/>
          <w:sz w:val="22"/>
          <w:szCs w:val="22"/>
        </w:rPr>
      </w:pPr>
      <w:r w:rsidRPr="00DF71D4">
        <w:rPr>
          <w:rFonts w:ascii="Century Gothic" w:hAnsi="Century Gothic"/>
          <w:b/>
          <w:sz w:val="22"/>
          <w:szCs w:val="22"/>
        </w:rPr>
        <w:t>Are these some of the questions that you need answered?</w:t>
      </w:r>
    </w:p>
    <w:p w14:paraId="11D9A559" w14:textId="77777777" w:rsidR="00E24D28" w:rsidRPr="00DF71D4" w:rsidRDefault="00E24D28" w:rsidP="00DF71D4">
      <w:pPr>
        <w:spacing w:line="276" w:lineRule="auto"/>
        <w:jc w:val="both"/>
        <w:rPr>
          <w:rFonts w:ascii="Century Gothic" w:hAnsi="Century Gothic"/>
          <w:b/>
          <w:sz w:val="22"/>
          <w:szCs w:val="22"/>
        </w:rPr>
      </w:pPr>
    </w:p>
    <w:p w14:paraId="65A91482" w14:textId="77777777" w:rsidR="00EB16AB" w:rsidRPr="00DF71D4" w:rsidRDefault="00EB16AB" w:rsidP="00DF71D4">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 xml:space="preserve">How can I </w:t>
      </w:r>
      <w:proofErr w:type="spellStart"/>
      <w:r w:rsidRPr="00DF71D4">
        <w:rPr>
          <w:rFonts w:ascii="Century Gothic" w:hAnsi="Century Gothic"/>
          <w:sz w:val="22"/>
          <w:szCs w:val="22"/>
        </w:rPr>
        <w:t>maximise</w:t>
      </w:r>
      <w:proofErr w:type="spellEnd"/>
      <w:r w:rsidRPr="00DF71D4">
        <w:rPr>
          <w:rFonts w:ascii="Century Gothic" w:hAnsi="Century Gothic"/>
          <w:sz w:val="22"/>
          <w:szCs w:val="22"/>
        </w:rPr>
        <w:t xml:space="preserve"> the value of my business?</w:t>
      </w:r>
    </w:p>
    <w:p w14:paraId="22849C84" w14:textId="77777777" w:rsidR="00EB16AB" w:rsidRPr="00DF71D4" w:rsidRDefault="00EB16AB" w:rsidP="00DF71D4">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When is the best time to sell my business and when is the best time to transition out?</w:t>
      </w:r>
    </w:p>
    <w:p w14:paraId="54752CE6" w14:textId="77777777" w:rsidR="00EB16AB" w:rsidRPr="00DF71D4" w:rsidRDefault="00EB16AB" w:rsidP="00DF71D4">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Financially should I be taking more out of the business and investing personally?</w:t>
      </w:r>
    </w:p>
    <w:p w14:paraId="2E484F32" w14:textId="77777777" w:rsidR="00EB16AB" w:rsidRPr="00DF71D4" w:rsidRDefault="00EB16AB" w:rsidP="00DF71D4">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Do I have the appropriate protection/insurances in place – for my business, my family and my future?</w:t>
      </w:r>
    </w:p>
    <w:p w14:paraId="2712EA43" w14:textId="77777777" w:rsidR="00EB16AB" w:rsidRPr="00E24D28" w:rsidRDefault="00EB16AB" w:rsidP="00DF71D4">
      <w:pPr>
        <w:pStyle w:val="ListParagraph"/>
        <w:numPr>
          <w:ilvl w:val="0"/>
          <w:numId w:val="2"/>
        </w:numPr>
        <w:spacing w:after="200" w:line="276" w:lineRule="auto"/>
        <w:jc w:val="both"/>
        <w:rPr>
          <w:rFonts w:ascii="Century Gothic" w:hAnsi="Century Gothic"/>
          <w:sz w:val="22"/>
          <w:szCs w:val="22"/>
        </w:rPr>
      </w:pPr>
      <w:r w:rsidRPr="00DF71D4">
        <w:rPr>
          <w:rFonts w:ascii="Century Gothic" w:hAnsi="Century Gothic"/>
          <w:sz w:val="22"/>
          <w:szCs w:val="22"/>
        </w:rPr>
        <w:t>How can I reduce the amount of tax I pay?</w:t>
      </w:r>
    </w:p>
    <w:p w14:paraId="1BB1CF8E" w14:textId="77777777" w:rsidR="00EB16AB" w:rsidRPr="00DF71D4" w:rsidRDefault="00EB16AB" w:rsidP="00DF71D4">
      <w:pPr>
        <w:spacing w:line="276" w:lineRule="auto"/>
        <w:jc w:val="both"/>
        <w:rPr>
          <w:rFonts w:ascii="Century Gothic" w:hAnsi="Century Gothic"/>
          <w:sz w:val="22"/>
          <w:szCs w:val="22"/>
        </w:rPr>
      </w:pPr>
      <w:r w:rsidRPr="00DF71D4">
        <w:rPr>
          <w:rFonts w:ascii="Century Gothic" w:hAnsi="Century Gothic"/>
          <w:sz w:val="22"/>
          <w:szCs w:val="22"/>
        </w:rPr>
        <w:t>Our research shows these are some (but definitely not all) of the important issues that business owners need advice on.</w:t>
      </w:r>
    </w:p>
    <w:p w14:paraId="0F742B71" w14:textId="77777777" w:rsidR="003348E8" w:rsidRDefault="003348E8" w:rsidP="00DF71D4">
      <w:pPr>
        <w:spacing w:line="276" w:lineRule="auto"/>
        <w:jc w:val="both"/>
        <w:rPr>
          <w:rFonts w:ascii="Century Gothic" w:hAnsi="Century Gothic"/>
          <w:b/>
          <w:sz w:val="22"/>
          <w:szCs w:val="22"/>
        </w:rPr>
      </w:pPr>
    </w:p>
    <w:p w14:paraId="76B35202" w14:textId="77777777" w:rsidR="00EB16AB" w:rsidRPr="00DF71D4" w:rsidRDefault="00EB16AB" w:rsidP="00DF71D4">
      <w:pPr>
        <w:spacing w:line="276" w:lineRule="auto"/>
        <w:jc w:val="both"/>
        <w:rPr>
          <w:rFonts w:ascii="Century Gothic" w:hAnsi="Century Gothic"/>
          <w:b/>
          <w:sz w:val="22"/>
          <w:szCs w:val="22"/>
        </w:rPr>
      </w:pPr>
      <w:r w:rsidRPr="00DF71D4">
        <w:rPr>
          <w:rFonts w:ascii="Century Gothic" w:hAnsi="Century Gothic"/>
          <w:b/>
          <w:sz w:val="22"/>
          <w:szCs w:val="22"/>
        </w:rPr>
        <w:t>This program is all about you!</w:t>
      </w:r>
    </w:p>
    <w:p w14:paraId="585E0D43" w14:textId="77777777" w:rsidR="00E24D28" w:rsidRDefault="00E24D28" w:rsidP="00DF71D4">
      <w:pPr>
        <w:spacing w:after="200" w:line="276" w:lineRule="auto"/>
        <w:contextualSpacing/>
        <w:jc w:val="both"/>
        <w:rPr>
          <w:rFonts w:ascii="Century Gothic" w:hAnsi="Century Gothic"/>
          <w:sz w:val="22"/>
          <w:szCs w:val="22"/>
        </w:rPr>
      </w:pPr>
    </w:p>
    <w:p w14:paraId="2B2FAAF8" w14:textId="0CB9504E" w:rsidR="00EB16AB" w:rsidRPr="00DF71D4" w:rsidRDefault="00EB16AB" w:rsidP="00DF71D4">
      <w:pPr>
        <w:spacing w:after="200" w:line="276" w:lineRule="auto"/>
        <w:contextualSpacing/>
        <w:jc w:val="both"/>
        <w:rPr>
          <w:rFonts w:ascii="Century Gothic" w:hAnsi="Century Gothic"/>
          <w:sz w:val="22"/>
          <w:szCs w:val="22"/>
        </w:rPr>
      </w:pPr>
      <w:r w:rsidRPr="00DF71D4">
        <w:rPr>
          <w:rFonts w:ascii="Century Gothic" w:hAnsi="Century Gothic"/>
          <w:sz w:val="22"/>
          <w:szCs w:val="22"/>
        </w:rPr>
        <w:t>The components of the Business Owners Advice and Consulting Program are delivered in order of priority and within a time</w:t>
      </w:r>
      <w:r w:rsidR="00C37144">
        <w:rPr>
          <w:rFonts w:ascii="Century Gothic" w:hAnsi="Century Gothic"/>
          <w:sz w:val="22"/>
          <w:szCs w:val="22"/>
        </w:rPr>
        <w:t xml:space="preserve"> </w:t>
      </w:r>
      <w:r w:rsidRPr="00DF71D4">
        <w:rPr>
          <w:rFonts w:ascii="Century Gothic" w:hAnsi="Century Gothic"/>
          <w:sz w:val="22"/>
          <w:szCs w:val="22"/>
        </w:rPr>
        <w:t xml:space="preserve">frame that works for you. </w:t>
      </w:r>
    </w:p>
    <w:p w14:paraId="5EBEA796" w14:textId="77777777" w:rsidR="00E24D28" w:rsidRDefault="00E24D28" w:rsidP="00DF71D4">
      <w:pPr>
        <w:spacing w:after="200" w:line="276" w:lineRule="auto"/>
        <w:contextualSpacing/>
        <w:jc w:val="both"/>
        <w:rPr>
          <w:rFonts w:ascii="Century Gothic" w:hAnsi="Century Gothic"/>
          <w:sz w:val="22"/>
          <w:szCs w:val="22"/>
        </w:rPr>
      </w:pPr>
    </w:p>
    <w:p w14:paraId="533007DF" w14:textId="77777777" w:rsidR="00EB16AB" w:rsidRDefault="00EB16AB" w:rsidP="00DF71D4">
      <w:pPr>
        <w:spacing w:after="200" w:line="276" w:lineRule="auto"/>
        <w:contextualSpacing/>
        <w:jc w:val="both"/>
        <w:rPr>
          <w:rFonts w:ascii="Century Gothic" w:hAnsi="Century Gothic"/>
          <w:sz w:val="22"/>
          <w:szCs w:val="22"/>
        </w:rPr>
      </w:pPr>
      <w:r w:rsidRPr="00DF71D4">
        <w:rPr>
          <w:rFonts w:ascii="Century Gothic" w:hAnsi="Century Gothic"/>
          <w:sz w:val="22"/>
          <w:szCs w:val="22"/>
        </w:rPr>
        <w:t>Therefore, you will receive all the advice to help you achieve the things that are most important in your life:</w:t>
      </w:r>
    </w:p>
    <w:p w14:paraId="193F8728" w14:textId="77777777" w:rsidR="004553DB" w:rsidRDefault="004553DB" w:rsidP="00DF71D4">
      <w:pPr>
        <w:spacing w:after="200" w:line="276" w:lineRule="auto"/>
        <w:contextualSpacing/>
        <w:jc w:val="both"/>
        <w:rPr>
          <w:rFonts w:ascii="Century Gothic" w:hAnsi="Century Gothic"/>
          <w:sz w:val="22"/>
          <w:szCs w:val="22"/>
        </w:rPr>
      </w:pPr>
    </w:p>
    <w:p w14:paraId="4079C51A" w14:textId="77777777" w:rsidR="0009562B" w:rsidRPr="00DF71D4" w:rsidRDefault="0009562B" w:rsidP="00DF71D4">
      <w:pPr>
        <w:spacing w:after="200" w:line="276" w:lineRule="auto"/>
        <w:contextualSpacing/>
        <w:jc w:val="both"/>
        <w:rPr>
          <w:rFonts w:ascii="Century Gothic" w:hAnsi="Century Gothic"/>
          <w:sz w:val="22"/>
          <w:szCs w:val="22"/>
        </w:rPr>
      </w:pPr>
    </w:p>
    <w:p w14:paraId="74AAE2CE" w14:textId="77777777" w:rsidR="00EB16AB" w:rsidRPr="00DF71D4" w:rsidRDefault="00EB16AB" w:rsidP="00DF71D4">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lastRenderedPageBreak/>
        <w:t>The growth of your business</w:t>
      </w:r>
    </w:p>
    <w:p w14:paraId="5ACBEF25" w14:textId="77777777" w:rsidR="00EB16AB" w:rsidRPr="00DF71D4" w:rsidRDefault="00EB16AB" w:rsidP="00DF71D4">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t>A structured business exit plan</w:t>
      </w:r>
    </w:p>
    <w:p w14:paraId="5CA25773" w14:textId="77777777" w:rsidR="00EB16AB" w:rsidRPr="00DF71D4" w:rsidRDefault="00EB16AB" w:rsidP="00DF71D4">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t>Strategies to protect your assets, your income, your family and your future</w:t>
      </w:r>
    </w:p>
    <w:p w14:paraId="5B01BE07" w14:textId="77777777" w:rsidR="00EB16AB" w:rsidRPr="00DF71D4" w:rsidRDefault="00EB16AB" w:rsidP="00DF71D4">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t>An investment plan to fund the lifestyle that is important to you –now and in the future</w:t>
      </w:r>
    </w:p>
    <w:p w14:paraId="6CE3F7EB" w14:textId="77777777" w:rsidR="00EB16AB" w:rsidRPr="00DF71D4" w:rsidRDefault="00EB16AB" w:rsidP="00DF71D4">
      <w:pPr>
        <w:pStyle w:val="ListParagraph"/>
        <w:numPr>
          <w:ilvl w:val="0"/>
          <w:numId w:val="3"/>
        </w:numPr>
        <w:spacing w:after="200" w:line="276" w:lineRule="auto"/>
        <w:jc w:val="both"/>
        <w:rPr>
          <w:rFonts w:ascii="Century Gothic" w:hAnsi="Century Gothic"/>
          <w:sz w:val="22"/>
          <w:szCs w:val="22"/>
        </w:rPr>
      </w:pPr>
      <w:r w:rsidRPr="00DF71D4">
        <w:rPr>
          <w:rFonts w:ascii="Century Gothic" w:hAnsi="Century Gothic"/>
          <w:sz w:val="22"/>
          <w:szCs w:val="22"/>
        </w:rPr>
        <w:t>The confidence and reassurance that someone is looking after your best interests and working with you in an environment of trust, empathy and care.</w:t>
      </w:r>
    </w:p>
    <w:p w14:paraId="00AAE95D" w14:textId="77777777" w:rsidR="00EB16AB" w:rsidRPr="00DF71D4" w:rsidRDefault="00EB16AB" w:rsidP="00DF71D4">
      <w:pPr>
        <w:spacing w:after="200" w:line="276" w:lineRule="auto"/>
        <w:contextualSpacing/>
        <w:jc w:val="both"/>
        <w:rPr>
          <w:rFonts w:ascii="Century Gothic" w:hAnsi="Century Gothic"/>
          <w:sz w:val="22"/>
          <w:szCs w:val="22"/>
        </w:rPr>
      </w:pPr>
    </w:p>
    <w:p w14:paraId="37C732FB" w14:textId="77777777" w:rsidR="00EB16AB" w:rsidRPr="00DF71D4" w:rsidRDefault="00EB16AB" w:rsidP="00DF71D4">
      <w:pPr>
        <w:spacing w:line="276" w:lineRule="auto"/>
        <w:jc w:val="both"/>
        <w:rPr>
          <w:rFonts w:ascii="Century Gothic" w:eastAsia="Calibri" w:hAnsi="Century Gothic" w:cs="Times New Roman"/>
          <w:b/>
          <w:sz w:val="22"/>
          <w:szCs w:val="22"/>
        </w:rPr>
      </w:pPr>
      <w:r w:rsidRPr="00DF71D4">
        <w:rPr>
          <w:rFonts w:ascii="Century Gothic" w:eastAsia="Calibri" w:hAnsi="Century Gothic" w:cs="Times New Roman"/>
          <w:b/>
          <w:sz w:val="22"/>
          <w:szCs w:val="22"/>
        </w:rPr>
        <w:t>WHAT CAN YOU EXPECT FROM OUR PROGRAM?</w:t>
      </w:r>
    </w:p>
    <w:p w14:paraId="6FFBA8BD" w14:textId="77777777" w:rsidR="00EB16AB" w:rsidRPr="00DF71D4" w:rsidRDefault="00EB16AB" w:rsidP="00DF71D4">
      <w:pPr>
        <w:spacing w:line="276" w:lineRule="auto"/>
        <w:jc w:val="both"/>
        <w:rPr>
          <w:rFonts w:ascii="Century Gothic" w:eastAsia="Calibri" w:hAnsi="Century Gothic" w:cs="Times New Roman"/>
          <w:b/>
          <w:sz w:val="22"/>
          <w:szCs w:val="22"/>
        </w:rPr>
      </w:pPr>
    </w:p>
    <w:p w14:paraId="248552FF" w14:textId="10BF736D" w:rsidR="00E24D28" w:rsidRPr="00E24D28" w:rsidRDefault="00EB16AB" w:rsidP="003A2B5A">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A Personal tax savings and effectiveness plan –</w:t>
      </w:r>
      <w:r w:rsidRPr="00DF71D4">
        <w:rPr>
          <w:rFonts w:ascii="Century Gothic" w:eastAsia="Calibri" w:hAnsi="Century Gothic" w:cs="Times New Roman"/>
          <w:sz w:val="22"/>
          <w:szCs w:val="22"/>
        </w:rPr>
        <w:t xml:space="preserve"> Documented advice on all matters tax, receiving your employee share entitlements, exercising your options, salary sacrificing, salary packaging, </w:t>
      </w:r>
      <w:proofErr w:type="spellStart"/>
      <w:r w:rsidRPr="00DF71D4">
        <w:rPr>
          <w:rFonts w:ascii="Century Gothic" w:eastAsia="Calibri" w:hAnsi="Century Gothic" w:cs="Times New Roman"/>
          <w:sz w:val="22"/>
          <w:szCs w:val="22"/>
        </w:rPr>
        <w:t>agri</w:t>
      </w:r>
      <w:proofErr w:type="spellEnd"/>
      <w:r w:rsidRPr="00DF71D4">
        <w:rPr>
          <w:rFonts w:ascii="Century Gothic" w:eastAsia="Calibri" w:hAnsi="Century Gothic" w:cs="Times New Roman"/>
          <w:sz w:val="22"/>
          <w:szCs w:val="22"/>
        </w:rPr>
        <w:t>-i</w:t>
      </w:r>
      <w:r w:rsidR="00C37144">
        <w:rPr>
          <w:rFonts w:ascii="Century Gothic" w:eastAsia="Calibri" w:hAnsi="Century Gothic" w:cs="Times New Roman"/>
          <w:sz w:val="22"/>
          <w:szCs w:val="22"/>
        </w:rPr>
        <w:t xml:space="preserve">nvestments, other tax effective </w:t>
      </w:r>
      <w:r w:rsidRPr="00DF71D4">
        <w:rPr>
          <w:rFonts w:ascii="Century Gothic" w:eastAsia="Calibri" w:hAnsi="Century Gothic" w:cs="Times New Roman"/>
          <w:sz w:val="22"/>
          <w:szCs w:val="22"/>
        </w:rPr>
        <w:t>investment strategies and trust establishment.</w:t>
      </w:r>
    </w:p>
    <w:p w14:paraId="782CDE2F" w14:textId="77777777" w:rsidR="008D2F58" w:rsidRDefault="008D2F58" w:rsidP="00DF71D4">
      <w:pPr>
        <w:spacing w:line="276" w:lineRule="auto"/>
        <w:jc w:val="both"/>
        <w:rPr>
          <w:rFonts w:ascii="Century Gothic" w:eastAsia="Calibri" w:hAnsi="Century Gothic" w:cs="Times New Roman"/>
          <w:b/>
          <w:sz w:val="22"/>
          <w:szCs w:val="22"/>
        </w:rPr>
      </w:pPr>
    </w:p>
    <w:p w14:paraId="29CDCFB0" w14:textId="1BBBD0FA" w:rsidR="00E24D28" w:rsidRPr="00E24D28"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Personal investment plan –</w:t>
      </w:r>
      <w:r w:rsidR="00C37144">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 xml:space="preserve">Strategies that will help you make the appropriate investment decisions to achieve what’s important to you both now and in the future. This plan will be developed after examining all the options available to you including investment property, shares, managed funds and tax effective investments. </w:t>
      </w:r>
    </w:p>
    <w:p w14:paraId="6C549972" w14:textId="77777777" w:rsidR="008D2F58" w:rsidRDefault="008D2F58" w:rsidP="00DF71D4">
      <w:pPr>
        <w:spacing w:line="276" w:lineRule="auto"/>
        <w:jc w:val="both"/>
        <w:rPr>
          <w:rFonts w:ascii="Century Gothic" w:eastAsia="Calibri" w:hAnsi="Century Gothic" w:cs="Times New Roman"/>
          <w:b/>
          <w:sz w:val="22"/>
          <w:szCs w:val="22"/>
        </w:rPr>
      </w:pPr>
    </w:p>
    <w:p w14:paraId="57A55E9D" w14:textId="1BBEAD79" w:rsidR="00E24D28" w:rsidRPr="00E24D28"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Personal protection plan –</w:t>
      </w:r>
      <w:r w:rsidR="00C37144">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 xml:space="preserve">Protection strategies for your non-business </w:t>
      </w:r>
      <w:r w:rsidR="00C37144">
        <w:rPr>
          <w:rFonts w:ascii="Century Gothic" w:eastAsia="Calibri" w:hAnsi="Century Gothic" w:cs="Times New Roman"/>
          <w:sz w:val="22"/>
          <w:szCs w:val="22"/>
        </w:rPr>
        <w:t>assets including your home, car</w:t>
      </w:r>
      <w:r w:rsidRPr="00DF71D4">
        <w:rPr>
          <w:rFonts w:ascii="Century Gothic" w:eastAsia="Calibri" w:hAnsi="Century Gothic" w:cs="Times New Roman"/>
          <w:sz w:val="22"/>
          <w:szCs w:val="22"/>
        </w:rPr>
        <w:t xml:space="preserve"> and family assets.</w:t>
      </w:r>
    </w:p>
    <w:p w14:paraId="048FABAB" w14:textId="77777777" w:rsidR="008D2F58" w:rsidRDefault="008D2F58" w:rsidP="00DF71D4">
      <w:pPr>
        <w:spacing w:line="276" w:lineRule="auto"/>
        <w:jc w:val="both"/>
        <w:rPr>
          <w:rFonts w:ascii="Century Gothic" w:eastAsia="Calibri" w:hAnsi="Century Gothic" w:cs="Times New Roman"/>
          <w:b/>
          <w:sz w:val="22"/>
          <w:szCs w:val="22"/>
        </w:rPr>
      </w:pPr>
    </w:p>
    <w:p w14:paraId="7E2B9867" w14:textId="0D62E97C" w:rsidR="00E24D28" w:rsidRPr="00E24D28"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Asset ownership plan –</w:t>
      </w:r>
      <w:r w:rsidR="00C37144">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Ensuring you have the appropriate strategies in place for the current and future ownership structure of your assets and wealth.</w:t>
      </w:r>
    </w:p>
    <w:p w14:paraId="16B97F56" w14:textId="77777777" w:rsidR="008D2F58" w:rsidRDefault="008D2F58" w:rsidP="00DF71D4">
      <w:pPr>
        <w:spacing w:line="276" w:lineRule="auto"/>
        <w:jc w:val="both"/>
        <w:rPr>
          <w:rFonts w:ascii="Century Gothic" w:eastAsia="Calibri" w:hAnsi="Century Gothic" w:cs="Times New Roman"/>
          <w:b/>
          <w:sz w:val="22"/>
          <w:szCs w:val="22"/>
        </w:rPr>
      </w:pPr>
    </w:p>
    <w:p w14:paraId="6982B2C8" w14:textId="26A3E668" w:rsidR="00EB16AB" w:rsidRPr="00DF71D4"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Debt management plan –</w:t>
      </w:r>
      <w:r w:rsidR="00C37144">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 xml:space="preserve">A review of your current personal and investment borrowings and advice on the appropriate debt strategies for the future. This may include restructuring your home mortgage or current investment borrowings and/or funding future investments or home renovations or upgrade. </w:t>
      </w:r>
    </w:p>
    <w:p w14:paraId="0F873192" w14:textId="278E7FD2" w:rsidR="004553DB" w:rsidRDefault="0009562B" w:rsidP="004553DB">
      <w:pPr>
        <w:rPr>
          <w:rFonts w:ascii="Century Gothic" w:eastAsia="Calibri" w:hAnsi="Century Gothic" w:cs="Times New Roman"/>
          <w:b/>
          <w:sz w:val="22"/>
          <w:szCs w:val="22"/>
        </w:rPr>
      </w:pPr>
      <w:r>
        <w:rPr>
          <w:rFonts w:ascii="Century Gothic" w:eastAsia="Calibri" w:hAnsi="Century Gothic" w:cs="Times New Roman"/>
          <w:b/>
          <w:sz w:val="22"/>
          <w:szCs w:val="22"/>
        </w:rPr>
        <w:br w:type="page"/>
      </w:r>
    </w:p>
    <w:p w14:paraId="5C6D7A8F" w14:textId="2AE052E7" w:rsidR="00EB16AB" w:rsidRPr="00DF71D4" w:rsidRDefault="00EB16AB" w:rsidP="004553DB">
      <w:pPr>
        <w:rPr>
          <w:rFonts w:ascii="Century Gothic" w:eastAsia="Calibri" w:hAnsi="Century Gothic" w:cs="Times New Roman"/>
          <w:b/>
          <w:sz w:val="22"/>
          <w:szCs w:val="22"/>
        </w:rPr>
      </w:pPr>
      <w:r w:rsidRPr="00DF71D4">
        <w:rPr>
          <w:rFonts w:ascii="Century Gothic" w:eastAsia="Calibri" w:hAnsi="Century Gothic" w:cs="Times New Roman"/>
          <w:b/>
          <w:sz w:val="22"/>
          <w:szCs w:val="22"/>
        </w:rPr>
        <w:lastRenderedPageBreak/>
        <w:t>HOW DO WE DELIVER THIS PROGRAM?</w:t>
      </w:r>
    </w:p>
    <w:p w14:paraId="6F03B822" w14:textId="77777777" w:rsidR="00EB16AB" w:rsidRPr="00DF71D4" w:rsidRDefault="00EB16AB" w:rsidP="00DF71D4">
      <w:pPr>
        <w:spacing w:line="276" w:lineRule="auto"/>
        <w:jc w:val="both"/>
        <w:rPr>
          <w:rFonts w:ascii="Century Gothic" w:eastAsia="Calibri" w:hAnsi="Century Gothic" w:cs="Times New Roman"/>
          <w:b/>
          <w:sz w:val="22"/>
          <w:szCs w:val="22"/>
        </w:rPr>
      </w:pPr>
    </w:p>
    <w:p w14:paraId="7CBBE60F" w14:textId="6556D344" w:rsidR="00EB16AB" w:rsidRPr="00DF71D4"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listen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We spend a lot of time understanding what’s important to you. Once we understand your priority needs we’ll prepare a proposal detailing the specific offer to you. The proposal will include delivery time frames and indicative costs.</w:t>
      </w:r>
    </w:p>
    <w:p w14:paraId="4F75DB70" w14:textId="77777777" w:rsidR="00E24D28" w:rsidRDefault="00E24D28" w:rsidP="00DF71D4">
      <w:pPr>
        <w:spacing w:line="276" w:lineRule="auto"/>
        <w:jc w:val="both"/>
        <w:rPr>
          <w:rFonts w:ascii="Century Gothic" w:eastAsia="Calibri" w:hAnsi="Century Gothic" w:cs="Times New Roman"/>
          <w:b/>
          <w:sz w:val="22"/>
          <w:szCs w:val="22"/>
        </w:rPr>
      </w:pPr>
    </w:p>
    <w:p w14:paraId="7770399E" w14:textId="50856D0E" w:rsidR="00EB16AB" w:rsidRPr="00DF71D4"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introduce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Helping you achieve your goals and objectives will normally require advice from more than one specialist adviser or consultant. We will liaise and schedule appointments with the appropriate specialist(s). At these appointments the specialist adviser will gather all the information required for them to analyse the various solution options and prepare the advice that is appropriate for you.</w:t>
      </w:r>
    </w:p>
    <w:p w14:paraId="275F4BC0" w14:textId="77777777" w:rsidR="00E24D28" w:rsidRDefault="00E24D28" w:rsidP="00DF71D4">
      <w:pPr>
        <w:spacing w:line="276" w:lineRule="auto"/>
        <w:jc w:val="both"/>
        <w:rPr>
          <w:rFonts w:ascii="Century Gothic" w:eastAsia="Calibri" w:hAnsi="Century Gothic" w:cs="Times New Roman"/>
          <w:b/>
          <w:sz w:val="22"/>
          <w:szCs w:val="22"/>
        </w:rPr>
      </w:pPr>
    </w:p>
    <w:p w14:paraId="0DE9C737" w14:textId="29B582B6" w:rsidR="00EB16AB" w:rsidRPr="00DF71D4"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advise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At a subsequent appointment we will present the advice and discuss it in detail encouraging your questions and ensuring you understand why it has been recommended to you.</w:t>
      </w:r>
    </w:p>
    <w:p w14:paraId="5C8C40E0" w14:textId="77777777" w:rsidR="00E24D28" w:rsidRDefault="00E24D28" w:rsidP="00DF71D4">
      <w:pPr>
        <w:spacing w:line="276" w:lineRule="auto"/>
        <w:jc w:val="both"/>
        <w:rPr>
          <w:rFonts w:ascii="Century Gothic" w:eastAsia="Calibri" w:hAnsi="Century Gothic" w:cs="Times New Roman"/>
          <w:b/>
          <w:sz w:val="22"/>
          <w:szCs w:val="22"/>
        </w:rPr>
      </w:pPr>
    </w:p>
    <w:p w14:paraId="0BA1BE8D" w14:textId="336444AD" w:rsidR="00EB16AB" w:rsidRPr="00DF71D4"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document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 xml:space="preserve">Our advice will be documented including all the detail around recommended products if applicable, related fees and charges, why this advice has been recommended and how it will help improve your situation. </w:t>
      </w:r>
    </w:p>
    <w:p w14:paraId="5717CD49" w14:textId="77777777" w:rsidR="00E24D28" w:rsidRDefault="00E24D28" w:rsidP="00DF71D4">
      <w:pPr>
        <w:spacing w:line="276" w:lineRule="auto"/>
        <w:jc w:val="both"/>
        <w:rPr>
          <w:rFonts w:ascii="Century Gothic" w:eastAsia="Calibri" w:hAnsi="Century Gothic" w:cs="Times New Roman"/>
          <w:b/>
          <w:sz w:val="22"/>
          <w:szCs w:val="22"/>
        </w:rPr>
      </w:pPr>
    </w:p>
    <w:p w14:paraId="472B4DD9" w14:textId="28AB8268" w:rsidR="00EB16AB" w:rsidRPr="00DF71D4"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monitor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 xml:space="preserve">We monitor all the issues that may influence the appropriateness of this advice on an on-going basis. We advise you of any changes that may need to be considered due to changes in your circumstances, the business, </w:t>
      </w:r>
      <w:proofErr w:type="gramStart"/>
      <w:r w:rsidRPr="00DF71D4">
        <w:rPr>
          <w:rFonts w:ascii="Century Gothic" w:eastAsia="Calibri" w:hAnsi="Century Gothic" w:cs="Times New Roman"/>
          <w:sz w:val="22"/>
          <w:szCs w:val="22"/>
        </w:rPr>
        <w:t>economic</w:t>
      </w:r>
      <w:proofErr w:type="gramEnd"/>
      <w:r w:rsidRPr="00DF71D4">
        <w:rPr>
          <w:rFonts w:ascii="Century Gothic" w:eastAsia="Calibri" w:hAnsi="Century Gothic" w:cs="Times New Roman"/>
          <w:sz w:val="22"/>
          <w:szCs w:val="22"/>
        </w:rPr>
        <w:t xml:space="preserve"> or legislative environment.</w:t>
      </w:r>
    </w:p>
    <w:p w14:paraId="63565FFC" w14:textId="77777777" w:rsidR="00E24D28" w:rsidRDefault="00E24D28" w:rsidP="00DF71D4">
      <w:pPr>
        <w:spacing w:line="276" w:lineRule="auto"/>
        <w:jc w:val="both"/>
        <w:rPr>
          <w:rFonts w:ascii="Century Gothic" w:eastAsia="Calibri" w:hAnsi="Century Gothic" w:cs="Times New Roman"/>
          <w:b/>
          <w:sz w:val="22"/>
          <w:szCs w:val="22"/>
        </w:rPr>
      </w:pPr>
    </w:p>
    <w:p w14:paraId="03AD44CE" w14:textId="56B6964A" w:rsidR="00EB16AB" w:rsidRPr="00DF71D4"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We communicate –</w:t>
      </w:r>
      <w:r w:rsidR="004553DB">
        <w:rPr>
          <w:rFonts w:ascii="Century Gothic" w:eastAsia="Calibri" w:hAnsi="Century Gothic" w:cs="Times New Roman"/>
          <w:b/>
          <w:sz w:val="22"/>
          <w:szCs w:val="22"/>
        </w:rPr>
        <w:t xml:space="preserve"> </w:t>
      </w:r>
      <w:r w:rsidRPr="00DF71D4">
        <w:rPr>
          <w:rFonts w:ascii="Century Gothic" w:eastAsia="Calibri" w:hAnsi="Century Gothic" w:cs="Times New Roman"/>
          <w:sz w:val="22"/>
          <w:szCs w:val="22"/>
        </w:rPr>
        <w:t>Your advisory team will maintain frequent contact through various means at the relevant time. This may include face-to-face meetings, our regular publications, our website etc. Of course, we encourage you to call us at any time if there are queries or issues you would like to discuss.</w:t>
      </w:r>
    </w:p>
    <w:p w14:paraId="20CA6A31" w14:textId="77777777" w:rsidR="0009562B" w:rsidRDefault="0009562B" w:rsidP="00DF71D4">
      <w:pPr>
        <w:spacing w:line="276" w:lineRule="auto"/>
        <w:jc w:val="both"/>
        <w:rPr>
          <w:rFonts w:ascii="Century Gothic" w:eastAsia="Calibri" w:hAnsi="Century Gothic" w:cs="Times New Roman"/>
          <w:b/>
          <w:sz w:val="22"/>
          <w:szCs w:val="22"/>
        </w:rPr>
      </w:pPr>
      <w:bookmarkStart w:id="0" w:name="_GoBack"/>
      <w:bookmarkEnd w:id="0"/>
    </w:p>
    <w:p w14:paraId="293548C9" w14:textId="674394CB" w:rsidR="00EB16AB" w:rsidRPr="00DF71D4" w:rsidRDefault="00EB16AB" w:rsidP="00DF71D4">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t xml:space="preserve">We care – </w:t>
      </w:r>
      <w:r w:rsidR="00D9435B">
        <w:rPr>
          <w:rFonts w:ascii="Century Gothic" w:eastAsia="Calibri" w:hAnsi="Century Gothic" w:cs="Times New Roman"/>
          <w:sz w:val="22"/>
          <w:szCs w:val="22"/>
        </w:rPr>
        <w:t>You</w:t>
      </w:r>
      <w:r w:rsidRPr="00DF71D4">
        <w:rPr>
          <w:rFonts w:ascii="Century Gothic" w:eastAsia="Calibri" w:hAnsi="Century Gothic" w:cs="Times New Roman"/>
          <w:sz w:val="22"/>
          <w:szCs w:val="22"/>
        </w:rPr>
        <w:t xml:space="preserve"> and your wellbeing is </w:t>
      </w:r>
      <w:proofErr w:type="gramStart"/>
      <w:r w:rsidRPr="00DF71D4">
        <w:rPr>
          <w:rFonts w:ascii="Century Gothic" w:eastAsia="Calibri" w:hAnsi="Century Gothic" w:cs="Times New Roman"/>
          <w:sz w:val="22"/>
          <w:szCs w:val="22"/>
        </w:rPr>
        <w:t>what’s</w:t>
      </w:r>
      <w:proofErr w:type="gramEnd"/>
      <w:r w:rsidRPr="00DF71D4">
        <w:rPr>
          <w:rFonts w:ascii="Century Gothic" w:eastAsia="Calibri" w:hAnsi="Century Gothic" w:cs="Times New Roman"/>
          <w:sz w:val="22"/>
          <w:szCs w:val="22"/>
        </w:rPr>
        <w:t xml:space="preserve"> important to us. We will always act in your best interest and make decisions that deliver the best outcomes for you. </w:t>
      </w:r>
    </w:p>
    <w:p w14:paraId="63EC7200" w14:textId="4EF3CD6A" w:rsidR="00E24D28" w:rsidRPr="008D2F58" w:rsidRDefault="00EB16AB" w:rsidP="003348E8">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sz w:val="22"/>
          <w:szCs w:val="22"/>
        </w:rPr>
        <w:t>Your success is our success!</w:t>
      </w:r>
    </w:p>
    <w:p w14:paraId="00DE68EF" w14:textId="77777777" w:rsidR="00EB16AB" w:rsidRPr="003348E8" w:rsidRDefault="00EB16AB" w:rsidP="003348E8">
      <w:pPr>
        <w:spacing w:line="276" w:lineRule="auto"/>
        <w:jc w:val="both"/>
        <w:rPr>
          <w:rFonts w:ascii="Century Gothic" w:eastAsia="Calibri" w:hAnsi="Century Gothic" w:cs="Times New Roman"/>
          <w:sz w:val="22"/>
          <w:szCs w:val="22"/>
        </w:rPr>
      </w:pPr>
      <w:r w:rsidRPr="00DF71D4">
        <w:rPr>
          <w:rFonts w:ascii="Century Gothic" w:eastAsia="Calibri" w:hAnsi="Century Gothic" w:cs="Times New Roman"/>
          <w:b/>
          <w:sz w:val="22"/>
          <w:szCs w:val="22"/>
        </w:rPr>
        <w:lastRenderedPageBreak/>
        <w:t>PRESENTATION OF THIS DOCUMENT</w:t>
      </w:r>
    </w:p>
    <w:p w14:paraId="6F6C40C2" w14:textId="77777777" w:rsidR="00EB16AB" w:rsidRPr="00DF71D4" w:rsidRDefault="00EB16AB" w:rsidP="00DF71D4">
      <w:pPr>
        <w:spacing w:line="276" w:lineRule="auto"/>
        <w:jc w:val="both"/>
        <w:rPr>
          <w:rFonts w:ascii="Century Gothic" w:eastAsia="Calibri" w:hAnsi="Century Gothic" w:cs="Times New Roman"/>
          <w:sz w:val="22"/>
          <w:szCs w:val="22"/>
        </w:rPr>
      </w:pPr>
    </w:p>
    <w:p w14:paraId="26FD4B90" w14:textId="77777777" w:rsidR="00EB16AB" w:rsidRPr="0009562B" w:rsidRDefault="00EB16AB" w:rsidP="00DF71D4">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Options to present this offer are:</w:t>
      </w:r>
    </w:p>
    <w:p w14:paraId="7F85DEE4" w14:textId="77777777" w:rsidR="00341558" w:rsidRPr="0009562B" w:rsidRDefault="00341558" w:rsidP="00DF71D4">
      <w:pPr>
        <w:spacing w:line="276" w:lineRule="auto"/>
        <w:jc w:val="both"/>
        <w:rPr>
          <w:rFonts w:ascii="Century Gothic" w:eastAsia="Calibri" w:hAnsi="Century Gothic" w:cs="Times New Roman"/>
          <w:sz w:val="22"/>
          <w:szCs w:val="22"/>
        </w:rPr>
      </w:pPr>
    </w:p>
    <w:p w14:paraId="5E48A6B5" w14:textId="77777777" w:rsidR="00EB16AB" w:rsidRPr="0009562B" w:rsidRDefault="00EB16AB" w:rsidP="00DF71D4">
      <w:pPr>
        <w:pStyle w:val="ListParagraph"/>
        <w:numPr>
          <w:ilvl w:val="0"/>
          <w:numId w:val="4"/>
        </w:numPr>
        <w:spacing w:after="200" w:line="276" w:lineRule="auto"/>
        <w:contextualSpacing w:val="0"/>
        <w:jc w:val="both"/>
        <w:rPr>
          <w:rFonts w:ascii="Century Gothic" w:hAnsi="Century Gothic"/>
          <w:sz w:val="22"/>
          <w:szCs w:val="22"/>
        </w:rPr>
      </w:pPr>
      <w:r w:rsidRPr="0009562B">
        <w:rPr>
          <w:rFonts w:ascii="Century Gothic" w:hAnsi="Century Gothic"/>
          <w:sz w:val="22"/>
          <w:szCs w:val="22"/>
        </w:rPr>
        <w:t>Printed: In any desired format such as A4 double sided, A4 folded pamphlet or plain A4 to add to a presentation folder. Examples below.</w:t>
      </w:r>
    </w:p>
    <w:p w14:paraId="24304DF7" w14:textId="77777777" w:rsidR="00EB16AB" w:rsidRPr="0009562B" w:rsidRDefault="00EB16AB" w:rsidP="00DF71D4">
      <w:pPr>
        <w:pStyle w:val="ListParagraph"/>
        <w:numPr>
          <w:ilvl w:val="0"/>
          <w:numId w:val="4"/>
        </w:numPr>
        <w:spacing w:after="200" w:line="276" w:lineRule="auto"/>
        <w:contextualSpacing w:val="0"/>
        <w:jc w:val="both"/>
        <w:rPr>
          <w:rFonts w:ascii="Century Gothic" w:hAnsi="Century Gothic"/>
          <w:sz w:val="22"/>
          <w:szCs w:val="22"/>
        </w:rPr>
      </w:pPr>
      <w:r w:rsidRPr="0009562B">
        <w:rPr>
          <w:rFonts w:ascii="Century Gothic" w:hAnsi="Century Gothic"/>
          <w:sz w:val="22"/>
          <w:szCs w:val="22"/>
        </w:rPr>
        <w:t xml:space="preserve">Electronic: In pdf file or displayed as an attachment on your website. </w:t>
      </w:r>
    </w:p>
    <w:p w14:paraId="6C2BB8E5" w14:textId="77777777" w:rsidR="00EB16AB" w:rsidRPr="0009562B" w:rsidRDefault="00EB16AB" w:rsidP="00DF71D4">
      <w:pPr>
        <w:spacing w:line="276" w:lineRule="auto"/>
        <w:jc w:val="both"/>
        <w:rPr>
          <w:rFonts w:ascii="Century Gothic" w:eastAsia="Calibri" w:hAnsi="Century Gothic" w:cs="Times New Roman"/>
          <w:b/>
          <w:sz w:val="22"/>
          <w:szCs w:val="22"/>
        </w:rPr>
      </w:pPr>
    </w:p>
    <w:p w14:paraId="646123EC" w14:textId="77777777" w:rsidR="00EB16AB" w:rsidRPr="0009562B" w:rsidRDefault="00EB16AB" w:rsidP="00DF71D4">
      <w:pPr>
        <w:spacing w:line="276" w:lineRule="auto"/>
        <w:jc w:val="both"/>
        <w:rPr>
          <w:rFonts w:ascii="Century Gothic" w:eastAsia="Calibri" w:hAnsi="Century Gothic" w:cs="Times New Roman"/>
          <w:b/>
          <w:sz w:val="22"/>
          <w:szCs w:val="22"/>
        </w:rPr>
      </w:pPr>
      <w:r w:rsidRPr="0009562B">
        <w:rPr>
          <w:rFonts w:ascii="Century Gothic" w:eastAsia="Calibri" w:hAnsi="Century Gothic" w:cs="Times New Roman"/>
          <w:b/>
          <w:sz w:val="22"/>
          <w:szCs w:val="22"/>
        </w:rPr>
        <w:t xml:space="preserve">A4 </w:t>
      </w:r>
      <w:proofErr w:type="gramStart"/>
      <w:r w:rsidRPr="0009562B">
        <w:rPr>
          <w:rFonts w:ascii="Century Gothic" w:eastAsia="Calibri" w:hAnsi="Century Gothic" w:cs="Times New Roman"/>
          <w:b/>
          <w:sz w:val="22"/>
          <w:szCs w:val="22"/>
        </w:rPr>
        <w:t>double sided</w:t>
      </w:r>
      <w:proofErr w:type="gramEnd"/>
      <w:r w:rsidRPr="0009562B">
        <w:rPr>
          <w:rFonts w:ascii="Century Gothic" w:eastAsia="Calibri" w:hAnsi="Century Gothic" w:cs="Times New Roman"/>
          <w:b/>
          <w:sz w:val="22"/>
          <w:szCs w:val="22"/>
        </w:rPr>
        <w:t xml:space="preserve"> example:</w:t>
      </w:r>
    </w:p>
    <w:p w14:paraId="1293F1A8" w14:textId="77777777" w:rsidR="00341558" w:rsidRPr="0009562B" w:rsidRDefault="00341558" w:rsidP="00DF71D4">
      <w:pPr>
        <w:spacing w:line="276" w:lineRule="auto"/>
        <w:jc w:val="both"/>
        <w:rPr>
          <w:rFonts w:ascii="Century Gothic" w:eastAsia="Calibri" w:hAnsi="Century Gothic" w:cs="Times New Roman"/>
          <w:sz w:val="22"/>
          <w:szCs w:val="22"/>
        </w:rPr>
      </w:pPr>
    </w:p>
    <w:p w14:paraId="7DAC02F3" w14:textId="77777777" w:rsidR="00EB16AB" w:rsidRPr="0009562B" w:rsidRDefault="00EB16AB" w:rsidP="00DF71D4">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First side – Introduction, positioning and offer</w:t>
      </w:r>
    </w:p>
    <w:p w14:paraId="4AFA2BE6" w14:textId="77777777" w:rsidR="00EB16AB" w:rsidRPr="0009562B" w:rsidRDefault="00EB16AB" w:rsidP="00DF71D4">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Reverse side – The explanation, business contact and general info</w:t>
      </w:r>
    </w:p>
    <w:p w14:paraId="7A72E7B3" w14:textId="77777777" w:rsidR="00EB16AB" w:rsidRPr="0009562B" w:rsidRDefault="00EB16AB" w:rsidP="00DF71D4">
      <w:pPr>
        <w:spacing w:line="276" w:lineRule="auto"/>
        <w:jc w:val="both"/>
        <w:rPr>
          <w:rFonts w:ascii="Century Gothic" w:eastAsia="Calibri" w:hAnsi="Century Gothic" w:cs="Times New Roman"/>
          <w:b/>
          <w:sz w:val="22"/>
          <w:szCs w:val="22"/>
        </w:rPr>
      </w:pPr>
    </w:p>
    <w:p w14:paraId="252FB35E" w14:textId="77777777" w:rsidR="00EB16AB" w:rsidRPr="0009562B" w:rsidRDefault="00EB16AB" w:rsidP="00DF71D4">
      <w:pPr>
        <w:spacing w:line="276" w:lineRule="auto"/>
        <w:jc w:val="both"/>
        <w:rPr>
          <w:rFonts w:ascii="Century Gothic" w:eastAsia="Calibri" w:hAnsi="Century Gothic" w:cs="Times New Roman"/>
          <w:b/>
          <w:sz w:val="22"/>
          <w:szCs w:val="22"/>
        </w:rPr>
      </w:pPr>
      <w:r w:rsidRPr="0009562B">
        <w:rPr>
          <w:rFonts w:ascii="Century Gothic" w:eastAsia="Calibri" w:hAnsi="Century Gothic" w:cs="Times New Roman"/>
          <w:b/>
          <w:sz w:val="22"/>
          <w:szCs w:val="22"/>
        </w:rPr>
        <w:t>A4 folded example:</w:t>
      </w:r>
    </w:p>
    <w:p w14:paraId="4DC4D108" w14:textId="77777777" w:rsidR="00341558" w:rsidRPr="0009562B" w:rsidRDefault="00341558" w:rsidP="00DF71D4">
      <w:pPr>
        <w:spacing w:line="276" w:lineRule="auto"/>
        <w:jc w:val="both"/>
        <w:rPr>
          <w:rFonts w:ascii="Century Gothic" w:eastAsia="Calibri" w:hAnsi="Century Gothic" w:cs="Times New Roman"/>
          <w:sz w:val="22"/>
          <w:szCs w:val="22"/>
        </w:rPr>
      </w:pPr>
    </w:p>
    <w:p w14:paraId="3200E202" w14:textId="77777777" w:rsidR="00EB16AB" w:rsidRPr="0009562B" w:rsidRDefault="00EB16AB" w:rsidP="00DF71D4">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Page 1 – Cover</w:t>
      </w:r>
    </w:p>
    <w:p w14:paraId="66EB3DCB" w14:textId="77777777" w:rsidR="00EB16AB" w:rsidRPr="0009562B" w:rsidRDefault="00EB16AB" w:rsidP="00DF71D4">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Page 2 – Introduction, positioning and the offer</w:t>
      </w:r>
    </w:p>
    <w:p w14:paraId="69AE7121" w14:textId="77777777" w:rsidR="00EB16AB" w:rsidRPr="0009562B" w:rsidRDefault="00EB16AB" w:rsidP="00DF71D4">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Page 3 – The explanation</w:t>
      </w:r>
    </w:p>
    <w:p w14:paraId="6436FDC4" w14:textId="77777777" w:rsidR="00EB16AB" w:rsidRPr="0009562B" w:rsidRDefault="00EB16AB" w:rsidP="00DF71D4">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Page 4 – General and contact information</w:t>
      </w:r>
    </w:p>
    <w:p w14:paraId="2CB22EEE" w14:textId="77777777" w:rsidR="00EB16AB" w:rsidRPr="0009562B" w:rsidRDefault="00EB16AB" w:rsidP="00DF71D4">
      <w:pPr>
        <w:spacing w:line="276" w:lineRule="auto"/>
        <w:jc w:val="both"/>
        <w:rPr>
          <w:rFonts w:ascii="Century Gothic" w:eastAsia="Calibri" w:hAnsi="Century Gothic" w:cs="Times New Roman"/>
          <w:sz w:val="22"/>
          <w:szCs w:val="22"/>
        </w:rPr>
      </w:pPr>
    </w:p>
    <w:p w14:paraId="4ABF3B6C" w14:textId="77777777" w:rsidR="00EB16AB" w:rsidRPr="0009562B" w:rsidRDefault="00EB16AB" w:rsidP="00DF71D4">
      <w:pPr>
        <w:spacing w:line="276" w:lineRule="auto"/>
        <w:jc w:val="both"/>
        <w:rPr>
          <w:rFonts w:ascii="Century Gothic" w:eastAsia="Calibri" w:hAnsi="Century Gothic" w:cs="Times New Roman"/>
          <w:sz w:val="22"/>
          <w:szCs w:val="22"/>
        </w:rPr>
      </w:pPr>
      <w:r w:rsidRPr="0009562B">
        <w:rPr>
          <w:rFonts w:ascii="Century Gothic" w:eastAsia="Calibri" w:hAnsi="Century Gothic" w:cs="Times New Roman"/>
          <w:sz w:val="22"/>
          <w:szCs w:val="22"/>
        </w:rPr>
        <w:t>It would be valuable to receive advice from a marketing specialist / graphic designer on an appropriate template for the presentation of this offer that is aligned with your business brand.</w:t>
      </w:r>
    </w:p>
    <w:p w14:paraId="25578BB5" w14:textId="77777777" w:rsidR="00EB16AB" w:rsidRPr="0009562B" w:rsidRDefault="00EB16AB" w:rsidP="00DF71D4">
      <w:pPr>
        <w:spacing w:line="276" w:lineRule="auto"/>
        <w:jc w:val="both"/>
        <w:rPr>
          <w:rFonts w:ascii="Veteran Typewriter" w:eastAsia="Calibri" w:hAnsi="Veteran Typewriter" w:cs="Times New Roman"/>
          <w:sz w:val="22"/>
          <w:szCs w:val="22"/>
        </w:rPr>
      </w:pPr>
    </w:p>
    <w:p w14:paraId="2A9760B1" w14:textId="77777777" w:rsidR="00EB16AB" w:rsidRPr="0009562B" w:rsidRDefault="00EB16AB" w:rsidP="00DF71D4">
      <w:pPr>
        <w:spacing w:line="276" w:lineRule="auto"/>
        <w:jc w:val="both"/>
        <w:rPr>
          <w:rFonts w:ascii="Veteran Typewriter" w:hAnsi="Veteran Typewriter"/>
          <w:sz w:val="22"/>
          <w:szCs w:val="22"/>
        </w:rPr>
      </w:pPr>
    </w:p>
    <w:p w14:paraId="0C653A26" w14:textId="77777777" w:rsidR="00EB16AB" w:rsidRPr="00DF71D4" w:rsidRDefault="00EB16AB" w:rsidP="00DF71D4">
      <w:pPr>
        <w:spacing w:line="276" w:lineRule="auto"/>
        <w:rPr>
          <w:sz w:val="22"/>
          <w:szCs w:val="22"/>
        </w:rPr>
      </w:pPr>
    </w:p>
    <w:sectPr w:rsidR="00EB16AB" w:rsidRPr="00DF71D4" w:rsidSect="004553DB">
      <w:headerReference w:type="default" r:id="rId8"/>
      <w:footerReference w:type="default" r:id="rId9"/>
      <w:pgSz w:w="12240" w:h="15840"/>
      <w:pgMar w:top="190" w:right="1800" w:bottom="1890" w:left="1800" w:header="576" w:footer="576"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5DDD1" w14:textId="77777777" w:rsidR="00D3092D" w:rsidRDefault="00D3092D" w:rsidP="0070656D">
      <w:r>
        <w:separator/>
      </w:r>
    </w:p>
  </w:endnote>
  <w:endnote w:type="continuationSeparator" w:id="0">
    <w:p w14:paraId="7E238282" w14:textId="77777777" w:rsidR="00D3092D" w:rsidRDefault="00D3092D" w:rsidP="00706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teran Typewriter">
    <w:altName w:val="Cambria"/>
    <w:charset w:val="00"/>
    <w:family w:val="auto"/>
    <w:pitch w:val="variable"/>
    <w:sig w:usb0="A00000AF" w:usb1="0000004A" w:usb2="00000000" w:usb3="00000000" w:csb0="00000113"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color w:val="808080" w:themeColor="background1" w:themeShade="80"/>
        <w:sz w:val="22"/>
      </w:rPr>
      <w:id w:val="1134448248"/>
      <w:docPartObj>
        <w:docPartGallery w:val="Page Numbers (Bottom of Page)"/>
        <w:docPartUnique/>
      </w:docPartObj>
    </w:sdtPr>
    <w:sdtEndPr/>
    <w:sdtContent>
      <w:p w14:paraId="2B4B0AEF" w14:textId="77777777" w:rsidR="00976C69" w:rsidRPr="00DF71D4" w:rsidRDefault="002723FD">
        <w:pPr>
          <w:pStyle w:val="Footer"/>
          <w:jc w:val="right"/>
          <w:rPr>
            <w:rFonts w:ascii="Century Gothic" w:hAnsi="Century Gothic"/>
            <w:b/>
            <w:color w:val="808080" w:themeColor="background1" w:themeShade="80"/>
            <w:sz w:val="22"/>
          </w:rPr>
        </w:pPr>
        <w:r w:rsidRPr="00DF71D4">
          <w:rPr>
            <w:rFonts w:ascii="Century Gothic" w:hAnsi="Century Gothic"/>
            <w:b/>
            <w:color w:val="808080" w:themeColor="background1" w:themeShade="80"/>
            <w:sz w:val="22"/>
          </w:rPr>
          <w:fldChar w:fldCharType="begin"/>
        </w:r>
        <w:r w:rsidR="00976C69" w:rsidRPr="00DF71D4">
          <w:rPr>
            <w:rFonts w:ascii="Century Gothic" w:hAnsi="Century Gothic"/>
            <w:b/>
            <w:color w:val="808080" w:themeColor="background1" w:themeShade="80"/>
            <w:sz w:val="22"/>
          </w:rPr>
          <w:instrText xml:space="preserve"> PAGE   \* MERGEFORMAT </w:instrText>
        </w:r>
        <w:r w:rsidRPr="00DF71D4">
          <w:rPr>
            <w:rFonts w:ascii="Century Gothic" w:hAnsi="Century Gothic"/>
            <w:b/>
            <w:color w:val="808080" w:themeColor="background1" w:themeShade="80"/>
            <w:sz w:val="22"/>
          </w:rPr>
          <w:fldChar w:fldCharType="separate"/>
        </w:r>
        <w:r w:rsidR="00D9435B">
          <w:rPr>
            <w:rFonts w:ascii="Century Gothic" w:hAnsi="Century Gothic"/>
            <w:b/>
            <w:noProof/>
            <w:color w:val="808080" w:themeColor="background1" w:themeShade="80"/>
            <w:sz w:val="22"/>
          </w:rPr>
          <w:t>3</w:t>
        </w:r>
        <w:r w:rsidRPr="00DF71D4">
          <w:rPr>
            <w:rFonts w:ascii="Century Gothic" w:hAnsi="Century Gothic"/>
            <w:b/>
            <w:color w:val="808080" w:themeColor="background1" w:themeShade="80"/>
            <w:sz w:val="22"/>
          </w:rPr>
          <w:fldChar w:fldCharType="end"/>
        </w:r>
      </w:p>
    </w:sdtContent>
  </w:sdt>
  <w:p w14:paraId="78EF3DE6" w14:textId="77777777" w:rsidR="00976C69" w:rsidRPr="00DF71D4" w:rsidRDefault="00976C69">
    <w:pPr>
      <w:pStyle w:val="Footer"/>
      <w:rPr>
        <w:rFonts w:ascii="Century Gothic" w:hAnsi="Century Gothic"/>
        <w:b/>
        <w:color w:val="808080" w:themeColor="background1" w:themeShade="80"/>
        <w:sz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48119" w14:textId="77777777" w:rsidR="00D3092D" w:rsidRDefault="00D3092D" w:rsidP="0070656D">
      <w:r>
        <w:separator/>
      </w:r>
    </w:p>
  </w:footnote>
  <w:footnote w:type="continuationSeparator" w:id="0">
    <w:p w14:paraId="34168C15" w14:textId="77777777" w:rsidR="00D3092D" w:rsidRDefault="00D3092D" w:rsidP="007065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0204D" w14:textId="77777777" w:rsidR="003348E8" w:rsidRDefault="003348E8" w:rsidP="003348E8">
    <w:pPr>
      <w:spacing w:line="276" w:lineRule="auto"/>
      <w:rPr>
        <w:rFonts w:ascii="Century Gothic" w:eastAsia="Calibri" w:hAnsi="Century Gothic" w:cs="Times New Roman"/>
        <w:b/>
        <w:kern w:val="24"/>
        <w:sz w:val="22"/>
        <w:lang w:eastAsia="en-AU"/>
      </w:rPr>
    </w:pPr>
  </w:p>
  <w:p w14:paraId="1F63D4FC" w14:textId="77777777" w:rsidR="003348E8" w:rsidRDefault="003348E8" w:rsidP="003348E8">
    <w:pPr>
      <w:spacing w:line="276" w:lineRule="auto"/>
      <w:rPr>
        <w:rFonts w:ascii="Century Gothic" w:eastAsia="Calibri" w:hAnsi="Century Gothic" w:cs="Times New Roman"/>
        <w:b/>
        <w:kern w:val="24"/>
        <w:sz w:val="22"/>
        <w:lang w:eastAsia="en-AU"/>
      </w:rPr>
    </w:pPr>
  </w:p>
  <w:p w14:paraId="53EE8510" w14:textId="77777777" w:rsidR="00E24D28" w:rsidRDefault="00E24D28" w:rsidP="003348E8">
    <w:pPr>
      <w:spacing w:line="276" w:lineRule="auto"/>
      <w:rPr>
        <w:rFonts w:ascii="Century Gothic" w:eastAsia="Calibri" w:hAnsi="Century Gothic" w:cs="Times New Roman"/>
        <w:b/>
        <w:kern w:val="24"/>
        <w:sz w:val="20"/>
        <w:lang w:eastAsia="en-AU"/>
      </w:rPr>
    </w:pPr>
  </w:p>
  <w:p w14:paraId="6D3BFFEE" w14:textId="5F17E7A0" w:rsidR="00E24D28" w:rsidRPr="0039789F" w:rsidRDefault="003348E8" w:rsidP="004553DB">
    <w:pPr>
      <w:spacing w:line="276" w:lineRule="auto"/>
      <w:rPr>
        <w:rFonts w:ascii="Times New Roman" w:eastAsia="MS Mincho" w:hAnsi="Times New Roman" w:cs="Times New Roman"/>
        <w:color w:val="595959" w:themeColor="text1" w:themeTint="A6"/>
        <w:sz w:val="20"/>
        <w:lang w:eastAsia="en-AU"/>
      </w:rPr>
    </w:pPr>
    <w:r w:rsidRPr="0039789F">
      <w:rPr>
        <w:rFonts w:ascii="Century Gothic" w:eastAsia="Calibri" w:hAnsi="Century Gothic" w:cs="Times New Roman"/>
        <w:b/>
        <w:color w:val="595959" w:themeColor="text1" w:themeTint="A6"/>
        <w:kern w:val="24"/>
        <w:sz w:val="20"/>
        <w:lang w:eastAsia="en-AU"/>
      </w:rPr>
      <w:t xml:space="preserve">TOOL 1.1: </w:t>
    </w:r>
    <w:r w:rsidRPr="0039789F">
      <w:rPr>
        <w:rFonts w:ascii="Century Gothic" w:eastAsia="Calibri" w:hAnsi="Century Gothic"/>
        <w:color w:val="595959" w:themeColor="text1" w:themeTint="A6"/>
        <w:kern w:val="24"/>
        <w:sz w:val="20"/>
      </w:rPr>
      <w:t>Offer to Business Owners</w:t>
    </w:r>
  </w:p>
  <w:p w14:paraId="31D64DE4" w14:textId="77777777" w:rsidR="00E24D28" w:rsidRPr="0039789F" w:rsidRDefault="003348E8" w:rsidP="003348E8">
    <w:pPr>
      <w:spacing w:line="276" w:lineRule="auto"/>
      <w:jc w:val="both"/>
      <w:rPr>
        <w:rFonts w:ascii="Century Gothic" w:eastAsia="Calibri" w:hAnsi="Century Gothic"/>
        <w:iCs/>
        <w:color w:val="595959" w:themeColor="text1" w:themeTint="A6"/>
        <w:kern w:val="24"/>
        <w:sz w:val="20"/>
      </w:rPr>
    </w:pPr>
    <w:r w:rsidRPr="0039789F">
      <w:rPr>
        <w:rFonts w:ascii="Century Gothic" w:eastAsia="Calibri" w:hAnsi="Century Gothic" w:cs="Times New Roman"/>
        <w:b/>
        <w:color w:val="595959" w:themeColor="text1" w:themeTint="A6"/>
        <w:kern w:val="24"/>
        <w:sz w:val="20"/>
        <w:lang w:eastAsia="en-AU"/>
      </w:rPr>
      <w:t xml:space="preserve">PURPOSE: </w:t>
    </w:r>
    <w:r w:rsidRPr="0039789F">
      <w:rPr>
        <w:rFonts w:ascii="Century Gothic" w:eastAsia="Calibri" w:hAnsi="Century Gothic"/>
        <w:iCs/>
        <w:color w:val="595959" w:themeColor="text1" w:themeTint="A6"/>
        <w:kern w:val="24"/>
        <w:sz w:val="20"/>
      </w:rPr>
      <w:t>A framework for the design of a marketing brochure targeting business owners.</w:t>
    </w:r>
  </w:p>
  <w:p w14:paraId="0576EF96" w14:textId="77777777" w:rsidR="003348E8" w:rsidRPr="0039789F" w:rsidRDefault="003348E8" w:rsidP="003348E8">
    <w:pPr>
      <w:spacing w:line="276" w:lineRule="auto"/>
      <w:contextualSpacing/>
      <w:jc w:val="both"/>
      <w:rPr>
        <w:rFonts w:ascii="Century Gothic" w:eastAsia="Calibri" w:hAnsi="Century Gothic"/>
        <w:i/>
        <w:iCs/>
        <w:color w:val="595959" w:themeColor="text1" w:themeTint="A6"/>
        <w:kern w:val="24"/>
        <w:sz w:val="20"/>
      </w:rPr>
    </w:pPr>
    <w:r w:rsidRPr="0039789F">
      <w:rPr>
        <w:rFonts w:ascii="Century Gothic" w:eastAsia="Calibri" w:hAnsi="Century Gothic"/>
        <w:i/>
        <w:iCs/>
        <w:color w:val="595959" w:themeColor="text1" w:themeTint="A6"/>
        <w:kern w:val="24"/>
        <w:sz w:val="20"/>
      </w:rPr>
      <w:t xml:space="preserve">*Client facing tool to be cut below the dotted line and embodied into personalised branded document  </w:t>
    </w:r>
  </w:p>
  <w:p w14:paraId="176833B2" w14:textId="75F48406" w:rsidR="0070656D" w:rsidRDefault="003348E8" w:rsidP="0009562B">
    <w:pPr>
      <w:spacing w:after="200" w:line="276" w:lineRule="auto"/>
      <w:contextualSpacing/>
    </w:pPr>
    <w:r w:rsidRPr="0039789F">
      <w:rPr>
        <w:rFonts w:ascii="Century Gothic" w:eastAsia="Calibri" w:hAnsi="Century Gothic" w:cs="Times New Roman"/>
        <w:color w:val="595959" w:themeColor="text1" w:themeTint="A6"/>
        <w:sz w:val="36"/>
      </w:rPr>
      <w:t>………………………………………………………………</w:t>
    </w:r>
    <w:r w:rsidR="0070656D">
      <w:rPr>
        <w:noProof/>
      </w:rPr>
      <w:drawing>
        <wp:anchor distT="0" distB="0" distL="114300" distR="114300" simplePos="0" relativeHeight="251659264" behindDoc="1" locked="1" layoutInCell="1" allowOverlap="1" wp14:anchorId="4525B2D9" wp14:editId="74119CAD">
          <wp:simplePos x="0" y="0"/>
          <wp:positionH relativeFrom="page">
            <wp:posOffset>0</wp:posOffset>
          </wp:positionH>
          <wp:positionV relativeFrom="page">
            <wp:posOffset>0</wp:posOffset>
          </wp:positionV>
          <wp:extent cx="7772400" cy="10058400"/>
          <wp:effectExtent l="19050" t="0" r="0" b="0"/>
          <wp:wrapNone/>
          <wp:docPr id="2" name="Picture 2" descr="Mac4:Users:apr:Desktop:ENTIC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4:Users:apr:Desktop:ENTIC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9795E"/>
    <w:multiLevelType w:val="hybridMultilevel"/>
    <w:tmpl w:val="F3B4FC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7F51D18"/>
    <w:multiLevelType w:val="hybridMultilevel"/>
    <w:tmpl w:val="C2EA42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DBB269A"/>
    <w:multiLevelType w:val="hybridMultilevel"/>
    <w:tmpl w:val="D29075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DD4A00"/>
    <w:rsid w:val="0002139F"/>
    <w:rsid w:val="00050011"/>
    <w:rsid w:val="0009562B"/>
    <w:rsid w:val="002723FD"/>
    <w:rsid w:val="003348E8"/>
    <w:rsid w:val="00341558"/>
    <w:rsid w:val="0039789F"/>
    <w:rsid w:val="003A2B5A"/>
    <w:rsid w:val="004553DB"/>
    <w:rsid w:val="00487433"/>
    <w:rsid w:val="005C3347"/>
    <w:rsid w:val="006D027D"/>
    <w:rsid w:val="0070656D"/>
    <w:rsid w:val="007C3B80"/>
    <w:rsid w:val="007C6AB5"/>
    <w:rsid w:val="007D4F83"/>
    <w:rsid w:val="00830DD8"/>
    <w:rsid w:val="008478D5"/>
    <w:rsid w:val="008A7E43"/>
    <w:rsid w:val="008D2F58"/>
    <w:rsid w:val="0096056E"/>
    <w:rsid w:val="00976C69"/>
    <w:rsid w:val="009D123F"/>
    <w:rsid w:val="00A44DFC"/>
    <w:rsid w:val="00A47290"/>
    <w:rsid w:val="00BA54DD"/>
    <w:rsid w:val="00C37144"/>
    <w:rsid w:val="00D3092D"/>
    <w:rsid w:val="00D73BDD"/>
    <w:rsid w:val="00D9435B"/>
    <w:rsid w:val="00DD4A00"/>
    <w:rsid w:val="00DE7FF5"/>
    <w:rsid w:val="00DF71D4"/>
    <w:rsid w:val="00E24D28"/>
    <w:rsid w:val="00EB16A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769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70656D"/>
    <w:pPr>
      <w:tabs>
        <w:tab w:val="center" w:pos="4320"/>
        <w:tab w:val="right" w:pos="8640"/>
      </w:tabs>
    </w:pPr>
  </w:style>
  <w:style w:type="character" w:customStyle="1" w:styleId="HeaderChar">
    <w:name w:val="Header Char"/>
    <w:basedOn w:val="DefaultParagraphFont"/>
    <w:link w:val="Header"/>
    <w:uiPriority w:val="99"/>
    <w:rsid w:val="0070656D"/>
  </w:style>
  <w:style w:type="paragraph" w:styleId="Footer">
    <w:name w:val="footer"/>
    <w:basedOn w:val="Normal"/>
    <w:link w:val="FooterChar"/>
    <w:uiPriority w:val="99"/>
    <w:unhideWhenUsed/>
    <w:rsid w:val="0070656D"/>
    <w:pPr>
      <w:tabs>
        <w:tab w:val="center" w:pos="4320"/>
        <w:tab w:val="right" w:pos="8640"/>
      </w:tabs>
    </w:pPr>
  </w:style>
  <w:style w:type="character" w:customStyle="1" w:styleId="FooterChar">
    <w:name w:val="Footer Char"/>
    <w:basedOn w:val="DefaultParagraphFont"/>
    <w:link w:val="Footer"/>
    <w:uiPriority w:val="99"/>
    <w:rsid w:val="0070656D"/>
  </w:style>
  <w:style w:type="character" w:customStyle="1" w:styleId="ListParagraphChar">
    <w:name w:val="List Paragraph Char"/>
    <w:basedOn w:val="DefaultParagraphFont"/>
    <w:link w:val="ListParagraph"/>
    <w:uiPriority w:val="34"/>
    <w:rsid w:val="00EB16A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70656D"/>
    <w:pPr>
      <w:tabs>
        <w:tab w:val="center" w:pos="4320"/>
        <w:tab w:val="right" w:pos="8640"/>
      </w:tabs>
    </w:pPr>
  </w:style>
  <w:style w:type="character" w:customStyle="1" w:styleId="HeaderChar">
    <w:name w:val="Header Char"/>
    <w:basedOn w:val="DefaultParagraphFont"/>
    <w:link w:val="Header"/>
    <w:uiPriority w:val="99"/>
    <w:rsid w:val="0070656D"/>
  </w:style>
  <w:style w:type="paragraph" w:styleId="Footer">
    <w:name w:val="footer"/>
    <w:basedOn w:val="Normal"/>
    <w:link w:val="FooterChar"/>
    <w:uiPriority w:val="99"/>
    <w:unhideWhenUsed/>
    <w:rsid w:val="0070656D"/>
    <w:pPr>
      <w:tabs>
        <w:tab w:val="center" w:pos="4320"/>
        <w:tab w:val="right" w:pos="8640"/>
      </w:tabs>
    </w:pPr>
  </w:style>
  <w:style w:type="character" w:customStyle="1" w:styleId="FooterChar">
    <w:name w:val="Footer Char"/>
    <w:basedOn w:val="DefaultParagraphFont"/>
    <w:link w:val="Footer"/>
    <w:uiPriority w:val="99"/>
    <w:rsid w:val="00706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820</Words>
  <Characters>4676</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APR Creative</Company>
  <LinksUpToDate>false</LinksUpToDate>
  <CharactersWithSpaces>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Kim Payne</cp:lastModifiedBy>
  <cp:revision>11</cp:revision>
  <dcterms:created xsi:type="dcterms:W3CDTF">2014-07-07T06:31:00Z</dcterms:created>
  <dcterms:modified xsi:type="dcterms:W3CDTF">2015-09-20T10:10:00Z</dcterms:modified>
</cp:coreProperties>
</file>