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5FB1D" w14:textId="77777777" w:rsidR="00D83E77" w:rsidRPr="00ED56EA" w:rsidRDefault="00D83E77" w:rsidP="00D83E77">
      <w:pPr>
        <w:pStyle w:val="Checklist"/>
        <w:numPr>
          <w:ilvl w:val="0"/>
          <w:numId w:val="0"/>
        </w:numPr>
        <w:spacing w:before="120" w:after="120"/>
        <w:jc w:val="center"/>
        <w:rPr>
          <w:rFonts w:ascii="Century Gothic" w:hAnsi="Century Gothic"/>
          <w:b/>
          <w:szCs w:val="22"/>
        </w:rPr>
      </w:pPr>
      <w:r w:rsidRPr="00ED56EA">
        <w:rPr>
          <w:rFonts w:ascii="Century Gothic" w:hAnsi="Century Gothic"/>
          <w:b/>
          <w:szCs w:val="22"/>
        </w:rPr>
        <w:t>EXPLORATORY MEETING PREPARATION GUIDE</w:t>
      </w:r>
    </w:p>
    <w:p w14:paraId="3ACF5F47" w14:textId="77777777" w:rsidR="00D83E77" w:rsidRPr="00ED56EA" w:rsidRDefault="00D83E77" w:rsidP="00D83E77">
      <w:pPr>
        <w:pStyle w:val="Checklist"/>
        <w:numPr>
          <w:ilvl w:val="0"/>
          <w:numId w:val="0"/>
        </w:numPr>
        <w:spacing w:before="120" w:after="120"/>
        <w:jc w:val="both"/>
        <w:rPr>
          <w:rFonts w:ascii="Century Gothic" w:hAnsi="Century Gothic"/>
          <w:b/>
          <w:szCs w:val="22"/>
        </w:rPr>
      </w:pPr>
    </w:p>
    <w:p w14:paraId="4086F52B" w14:textId="77777777" w:rsidR="00D83E77" w:rsidRPr="00ED56EA" w:rsidRDefault="00D83E77" w:rsidP="00D83E77">
      <w:pPr>
        <w:pStyle w:val="Checklist"/>
        <w:numPr>
          <w:ilvl w:val="0"/>
          <w:numId w:val="0"/>
        </w:numPr>
        <w:spacing w:before="120" w:after="120"/>
        <w:jc w:val="both"/>
        <w:rPr>
          <w:rFonts w:ascii="Century Gothic" w:hAnsi="Century Gothic"/>
          <w:b/>
          <w:szCs w:val="22"/>
        </w:rPr>
      </w:pPr>
      <w:r w:rsidRPr="00ED56EA">
        <w:rPr>
          <w:rFonts w:ascii="Century Gothic" w:hAnsi="Century Gothic"/>
          <w:b/>
          <w:szCs w:val="22"/>
        </w:rPr>
        <w:t xml:space="preserve">The objectives of the exploratory meeting: </w:t>
      </w:r>
    </w:p>
    <w:p w14:paraId="14784C50" w14:textId="77777777" w:rsidR="00D83E77" w:rsidRPr="00ED56EA" w:rsidRDefault="00D83E77" w:rsidP="00D83E77">
      <w:pPr>
        <w:pStyle w:val="Checklist"/>
        <w:numPr>
          <w:ilvl w:val="0"/>
          <w:numId w:val="6"/>
        </w:numPr>
        <w:spacing w:after="120"/>
        <w:jc w:val="both"/>
        <w:rPr>
          <w:rFonts w:ascii="Century Gothic" w:hAnsi="Century Gothic"/>
          <w:szCs w:val="22"/>
        </w:rPr>
      </w:pPr>
      <w:r w:rsidRPr="00ED56EA">
        <w:rPr>
          <w:rFonts w:ascii="Century Gothic" w:hAnsi="Century Gothic"/>
          <w:szCs w:val="22"/>
        </w:rPr>
        <w:t>To explore your current situation, where you believe you have a need for advice</w:t>
      </w:r>
      <w:r>
        <w:rPr>
          <w:rFonts w:ascii="Century Gothic" w:hAnsi="Century Gothic"/>
          <w:szCs w:val="22"/>
        </w:rPr>
        <w:t xml:space="preserve"> </w:t>
      </w:r>
      <w:r w:rsidRPr="00ED56EA">
        <w:rPr>
          <w:rFonts w:ascii="Century Gothic" w:hAnsi="Century Gothic"/>
          <w:szCs w:val="22"/>
        </w:rPr>
        <w:t>and to help us understand what you want to achieve, now and in the future.</w:t>
      </w:r>
    </w:p>
    <w:p w14:paraId="66145CCC" w14:textId="77777777" w:rsidR="00D83E77" w:rsidRPr="00ED56EA" w:rsidRDefault="00D83E77" w:rsidP="00D83E77">
      <w:pPr>
        <w:pStyle w:val="Checklist"/>
        <w:numPr>
          <w:ilvl w:val="0"/>
          <w:numId w:val="6"/>
        </w:numPr>
        <w:spacing w:after="120"/>
        <w:jc w:val="both"/>
        <w:rPr>
          <w:rFonts w:ascii="Century Gothic" w:hAnsi="Century Gothic"/>
          <w:szCs w:val="22"/>
        </w:rPr>
      </w:pPr>
      <w:r w:rsidRPr="00ED56EA">
        <w:rPr>
          <w:rFonts w:ascii="Century Gothic" w:hAnsi="Century Gothic"/>
          <w:szCs w:val="22"/>
        </w:rPr>
        <w:t xml:space="preserve">To provide you with an insight into how we can potentially work together and what you can expect from a relationship with us. </w:t>
      </w:r>
    </w:p>
    <w:p w14:paraId="3638DFBE" w14:textId="77777777" w:rsidR="00D83E77" w:rsidRPr="00ED56EA" w:rsidRDefault="00D83E77" w:rsidP="00D83E77">
      <w:pPr>
        <w:pStyle w:val="Checklist"/>
        <w:numPr>
          <w:ilvl w:val="0"/>
          <w:numId w:val="6"/>
        </w:numPr>
        <w:spacing w:after="120"/>
        <w:jc w:val="both"/>
        <w:rPr>
          <w:rFonts w:ascii="Century Gothic" w:hAnsi="Century Gothic"/>
          <w:szCs w:val="22"/>
        </w:rPr>
      </w:pPr>
      <w:r w:rsidRPr="00ED56EA">
        <w:rPr>
          <w:rFonts w:ascii="Century Gothic" w:hAnsi="Century Gothic"/>
          <w:szCs w:val="22"/>
        </w:rPr>
        <w:t>For both of us to assess all the relevant information and determine whether it is appropriate that we proceed to the next step.</w:t>
      </w:r>
    </w:p>
    <w:p w14:paraId="3EEC4980" w14:textId="77777777" w:rsidR="00D83E77" w:rsidRPr="00ED56EA" w:rsidRDefault="00D83E77" w:rsidP="00D83E77">
      <w:pPr>
        <w:pStyle w:val="Checklist"/>
        <w:numPr>
          <w:ilvl w:val="0"/>
          <w:numId w:val="0"/>
        </w:numPr>
        <w:spacing w:after="120"/>
        <w:ind w:left="1080"/>
        <w:jc w:val="both"/>
        <w:rPr>
          <w:rFonts w:ascii="Century Gothic" w:hAnsi="Century Gothic"/>
          <w:szCs w:val="22"/>
        </w:rPr>
      </w:pPr>
    </w:p>
    <w:p w14:paraId="09CC864D" w14:textId="77777777" w:rsidR="00D83E77" w:rsidRPr="00ED56EA" w:rsidRDefault="00D83E77" w:rsidP="00D83E77">
      <w:pPr>
        <w:pStyle w:val="Checklist"/>
        <w:numPr>
          <w:ilvl w:val="0"/>
          <w:numId w:val="0"/>
        </w:numPr>
        <w:spacing w:after="120"/>
        <w:ind w:left="360" w:hanging="360"/>
        <w:jc w:val="both"/>
        <w:rPr>
          <w:rFonts w:ascii="Century Gothic" w:hAnsi="Century Gothic"/>
          <w:b/>
          <w:szCs w:val="22"/>
        </w:rPr>
      </w:pPr>
      <w:r w:rsidRPr="00ED56EA">
        <w:rPr>
          <w:rFonts w:ascii="Century Gothic" w:hAnsi="Century Gothic"/>
          <w:b/>
          <w:szCs w:val="22"/>
        </w:rPr>
        <w:t>How should I best prepare for this discussion?</w:t>
      </w:r>
    </w:p>
    <w:p w14:paraId="0648E070" w14:textId="77777777" w:rsidR="00D83E77" w:rsidRPr="00ED56EA" w:rsidRDefault="00D83E77" w:rsidP="00D83E77">
      <w:pPr>
        <w:pStyle w:val="Checklist"/>
        <w:numPr>
          <w:ilvl w:val="0"/>
          <w:numId w:val="0"/>
        </w:numPr>
        <w:spacing w:after="120"/>
        <w:ind w:left="709"/>
        <w:jc w:val="both"/>
        <w:rPr>
          <w:rFonts w:ascii="Century Gothic" w:hAnsi="Century Gothic"/>
          <w:szCs w:val="22"/>
        </w:rPr>
      </w:pPr>
      <w:r w:rsidRPr="00ED56EA">
        <w:rPr>
          <w:rFonts w:ascii="Century Gothic" w:eastAsia="Calibri" w:hAnsi="Century Gothic"/>
          <w:szCs w:val="22"/>
          <w:lang w:eastAsia="en-US"/>
        </w:rPr>
        <w:t>For us to create the most benefit for you</w:t>
      </w:r>
      <w:r w:rsidRPr="00ED56EA">
        <w:rPr>
          <w:rFonts w:ascii="Century Gothic" w:hAnsi="Century Gothic"/>
          <w:szCs w:val="22"/>
        </w:rPr>
        <w:t>, please review the ‘what to think about’ client preparation guide</w:t>
      </w:r>
      <w:r>
        <w:rPr>
          <w:rFonts w:ascii="Century Gothic" w:hAnsi="Century Gothic"/>
          <w:szCs w:val="22"/>
        </w:rPr>
        <w:t xml:space="preserve"> </w:t>
      </w:r>
      <w:r w:rsidRPr="00ED56EA">
        <w:rPr>
          <w:rFonts w:ascii="Century Gothic" w:hAnsi="Century Gothic"/>
          <w:szCs w:val="22"/>
        </w:rPr>
        <w:t>contained in your information pack.</w:t>
      </w:r>
      <w:r>
        <w:rPr>
          <w:rFonts w:ascii="Century Gothic" w:hAnsi="Century Gothic"/>
          <w:szCs w:val="22"/>
        </w:rPr>
        <w:t xml:space="preserve"> </w:t>
      </w:r>
      <w:r w:rsidRPr="00ED56EA">
        <w:rPr>
          <w:rFonts w:ascii="Century Gothic" w:hAnsi="Century Gothic"/>
          <w:szCs w:val="22"/>
        </w:rPr>
        <w:t>This guide is designed to help you think through some of the key components of our discussion prior to our meeting.</w:t>
      </w:r>
    </w:p>
    <w:p w14:paraId="34D6DF76" w14:textId="77777777" w:rsidR="00D83E77" w:rsidRPr="00ED56EA" w:rsidRDefault="00D83E77" w:rsidP="00D83E77">
      <w:pPr>
        <w:pStyle w:val="Checklist"/>
        <w:numPr>
          <w:ilvl w:val="0"/>
          <w:numId w:val="0"/>
        </w:numPr>
        <w:spacing w:after="120"/>
        <w:ind w:left="709"/>
        <w:jc w:val="both"/>
        <w:rPr>
          <w:rFonts w:ascii="Century Gothic" w:hAnsi="Century Gothic"/>
          <w:szCs w:val="22"/>
        </w:rPr>
      </w:pPr>
    </w:p>
    <w:p w14:paraId="3247833E" w14:textId="77777777" w:rsidR="00D83E77" w:rsidRPr="00ED56EA" w:rsidRDefault="00D83E77" w:rsidP="00D83E77">
      <w:pPr>
        <w:pStyle w:val="Checklist"/>
        <w:numPr>
          <w:ilvl w:val="0"/>
          <w:numId w:val="0"/>
        </w:numPr>
        <w:spacing w:after="120"/>
        <w:jc w:val="both"/>
        <w:rPr>
          <w:rFonts w:ascii="Century Gothic" w:hAnsi="Century Gothic"/>
          <w:b/>
          <w:szCs w:val="22"/>
        </w:rPr>
      </w:pPr>
      <w:r w:rsidRPr="00ED56EA">
        <w:rPr>
          <w:rFonts w:ascii="Century Gothic" w:hAnsi="Century Gothic"/>
          <w:b/>
          <w:szCs w:val="22"/>
        </w:rPr>
        <w:t>What information and documentation should I bring with me?</w:t>
      </w:r>
    </w:p>
    <w:p w14:paraId="7C829F09" w14:textId="77777777" w:rsidR="00D83E77" w:rsidRPr="00ED56EA" w:rsidRDefault="00D83E77" w:rsidP="00D83E77">
      <w:pPr>
        <w:pStyle w:val="Checklist"/>
        <w:numPr>
          <w:ilvl w:val="0"/>
          <w:numId w:val="0"/>
        </w:numPr>
        <w:spacing w:after="120"/>
        <w:ind w:left="709"/>
        <w:jc w:val="both"/>
        <w:rPr>
          <w:rFonts w:ascii="Century Gothic" w:hAnsi="Century Gothic"/>
          <w:szCs w:val="22"/>
        </w:rPr>
      </w:pPr>
      <w:r w:rsidRPr="00ED56EA">
        <w:rPr>
          <w:rFonts w:ascii="Century Gothic" w:hAnsi="Century Gothic"/>
          <w:szCs w:val="22"/>
        </w:rPr>
        <w:t>As the main objective of this meeting is to get to know each other better, there is no need to bring a lot of documentation. However, if there is information and/or documentation that you would like to share at this stage, please bring it with you.</w:t>
      </w:r>
    </w:p>
    <w:p w14:paraId="3A1C2158" w14:textId="77777777" w:rsidR="00D83E77" w:rsidRPr="00ED56EA" w:rsidRDefault="00D83E77" w:rsidP="00D83E77">
      <w:pPr>
        <w:pStyle w:val="Checklist"/>
        <w:numPr>
          <w:ilvl w:val="0"/>
          <w:numId w:val="0"/>
        </w:numPr>
        <w:spacing w:after="120"/>
        <w:ind w:left="709"/>
        <w:jc w:val="both"/>
        <w:rPr>
          <w:rFonts w:ascii="Century Gothic" w:hAnsi="Century Gothic"/>
          <w:szCs w:val="22"/>
        </w:rPr>
      </w:pPr>
    </w:p>
    <w:p w14:paraId="6437F739" w14:textId="77777777" w:rsidR="00D83E77" w:rsidRPr="00ED56EA" w:rsidRDefault="00D83E77" w:rsidP="00D83E77">
      <w:pPr>
        <w:pStyle w:val="Checklist"/>
        <w:numPr>
          <w:ilvl w:val="0"/>
          <w:numId w:val="0"/>
        </w:numPr>
        <w:spacing w:after="120"/>
        <w:jc w:val="both"/>
        <w:rPr>
          <w:rFonts w:ascii="Century Gothic" w:hAnsi="Century Gothic"/>
          <w:b/>
          <w:szCs w:val="22"/>
        </w:rPr>
      </w:pPr>
      <w:r w:rsidRPr="00ED56EA">
        <w:rPr>
          <w:rFonts w:ascii="Century Gothic" w:hAnsi="Century Gothic"/>
          <w:b/>
          <w:szCs w:val="22"/>
        </w:rPr>
        <w:t>How much time should I allow?</w:t>
      </w:r>
    </w:p>
    <w:p w14:paraId="52141FC5" w14:textId="77777777" w:rsidR="00D83E77" w:rsidRPr="00ED56EA" w:rsidRDefault="00D83E77" w:rsidP="00D83E77">
      <w:pPr>
        <w:pStyle w:val="Checklist"/>
        <w:numPr>
          <w:ilvl w:val="0"/>
          <w:numId w:val="0"/>
        </w:numPr>
        <w:spacing w:after="120"/>
        <w:ind w:left="720"/>
        <w:jc w:val="both"/>
        <w:rPr>
          <w:rFonts w:ascii="Century Gothic" w:hAnsi="Century Gothic"/>
          <w:szCs w:val="22"/>
        </w:rPr>
      </w:pPr>
      <w:r w:rsidRPr="00ED56EA">
        <w:rPr>
          <w:rFonts w:ascii="Century Gothic" w:hAnsi="Century Gothic"/>
          <w:szCs w:val="22"/>
        </w:rPr>
        <w:t>You should set aside</w:t>
      </w:r>
      <w:r>
        <w:rPr>
          <w:rFonts w:ascii="Century Gothic" w:hAnsi="Century Gothic"/>
          <w:szCs w:val="22"/>
        </w:rPr>
        <w:t xml:space="preserve"> </w:t>
      </w:r>
      <w:r w:rsidRPr="00ED56EA">
        <w:rPr>
          <w:rFonts w:ascii="Century Gothic" w:hAnsi="Century Gothic"/>
          <w:szCs w:val="22"/>
        </w:rPr>
        <w:t>one hour and fifteen minutes. We may not need all that time</w:t>
      </w:r>
      <w:r>
        <w:rPr>
          <w:rFonts w:ascii="Century Gothic" w:hAnsi="Century Gothic"/>
          <w:szCs w:val="22"/>
        </w:rPr>
        <w:t xml:space="preserve"> </w:t>
      </w:r>
      <w:proofErr w:type="gramStart"/>
      <w:r w:rsidRPr="00ED56EA">
        <w:rPr>
          <w:rFonts w:ascii="Century Gothic" w:hAnsi="Century Gothic"/>
          <w:szCs w:val="22"/>
        </w:rPr>
        <w:t>however,</w:t>
      </w:r>
      <w:proofErr w:type="gramEnd"/>
      <w:r>
        <w:rPr>
          <w:rFonts w:ascii="Century Gothic" w:hAnsi="Century Gothic"/>
          <w:szCs w:val="22"/>
        </w:rPr>
        <w:t xml:space="preserve"> </w:t>
      </w:r>
      <w:r w:rsidRPr="00ED56EA">
        <w:rPr>
          <w:rFonts w:ascii="Century Gothic" w:hAnsi="Century Gothic"/>
          <w:szCs w:val="22"/>
        </w:rPr>
        <w:t>it is best to allow for it.</w:t>
      </w:r>
    </w:p>
    <w:p w14:paraId="6913AF24" w14:textId="77777777" w:rsidR="00D83E77" w:rsidRPr="00ED56EA" w:rsidRDefault="00D83E77" w:rsidP="00D83E77">
      <w:pPr>
        <w:pStyle w:val="Checklist"/>
        <w:numPr>
          <w:ilvl w:val="0"/>
          <w:numId w:val="0"/>
        </w:numPr>
        <w:spacing w:after="120"/>
        <w:ind w:left="720"/>
        <w:jc w:val="both"/>
        <w:rPr>
          <w:rFonts w:ascii="Century Gothic" w:hAnsi="Century Gothic"/>
          <w:szCs w:val="22"/>
        </w:rPr>
      </w:pPr>
    </w:p>
    <w:p w14:paraId="3332EB78" w14:textId="77777777" w:rsidR="00D83E77" w:rsidRDefault="00D83E77" w:rsidP="00D83E77">
      <w:pPr>
        <w:pStyle w:val="Checklist"/>
        <w:numPr>
          <w:ilvl w:val="0"/>
          <w:numId w:val="0"/>
        </w:numPr>
        <w:spacing w:after="120"/>
        <w:jc w:val="both"/>
        <w:rPr>
          <w:rFonts w:ascii="Century Gothic" w:hAnsi="Century Gothic"/>
          <w:b/>
          <w:szCs w:val="22"/>
        </w:rPr>
      </w:pPr>
    </w:p>
    <w:p w14:paraId="74457B62" w14:textId="77777777" w:rsidR="003466AD" w:rsidRDefault="003466AD" w:rsidP="00D83E77">
      <w:pPr>
        <w:pStyle w:val="Checklist"/>
        <w:numPr>
          <w:ilvl w:val="0"/>
          <w:numId w:val="0"/>
        </w:numPr>
        <w:spacing w:after="120"/>
        <w:jc w:val="both"/>
        <w:rPr>
          <w:rFonts w:ascii="Century Gothic" w:hAnsi="Century Gothic"/>
          <w:b/>
          <w:szCs w:val="22"/>
        </w:rPr>
      </w:pPr>
    </w:p>
    <w:p w14:paraId="289B5CEF" w14:textId="77777777" w:rsidR="003466AD" w:rsidRPr="00ED56EA" w:rsidRDefault="003466AD" w:rsidP="00D83E77">
      <w:pPr>
        <w:pStyle w:val="Checklist"/>
        <w:numPr>
          <w:ilvl w:val="0"/>
          <w:numId w:val="0"/>
        </w:numPr>
        <w:spacing w:after="120"/>
        <w:jc w:val="both"/>
        <w:rPr>
          <w:rFonts w:ascii="Century Gothic" w:hAnsi="Century Gothic"/>
          <w:b/>
          <w:szCs w:val="22"/>
        </w:rPr>
      </w:pPr>
      <w:bookmarkStart w:id="0" w:name="_GoBack"/>
      <w:bookmarkEnd w:id="0"/>
    </w:p>
    <w:p w14:paraId="26D5EA1B" w14:textId="77777777" w:rsidR="0069785E" w:rsidRDefault="0069785E" w:rsidP="00D83E77">
      <w:pPr>
        <w:pStyle w:val="Checklist"/>
        <w:numPr>
          <w:ilvl w:val="0"/>
          <w:numId w:val="0"/>
        </w:numPr>
        <w:spacing w:after="120"/>
        <w:jc w:val="both"/>
        <w:rPr>
          <w:rFonts w:ascii="Century Gothic" w:hAnsi="Century Gothic"/>
          <w:b/>
          <w:szCs w:val="22"/>
        </w:rPr>
      </w:pPr>
    </w:p>
    <w:p w14:paraId="7782C255" w14:textId="77777777" w:rsidR="00D83E77" w:rsidRPr="00ED56EA" w:rsidRDefault="00D83E77" w:rsidP="00D83E77">
      <w:pPr>
        <w:pStyle w:val="Checklist"/>
        <w:numPr>
          <w:ilvl w:val="0"/>
          <w:numId w:val="0"/>
        </w:numPr>
        <w:spacing w:after="120"/>
        <w:jc w:val="both"/>
        <w:rPr>
          <w:rFonts w:ascii="Century Gothic" w:hAnsi="Century Gothic"/>
          <w:b/>
          <w:szCs w:val="22"/>
        </w:rPr>
      </w:pPr>
      <w:r w:rsidRPr="00ED56EA">
        <w:rPr>
          <w:rFonts w:ascii="Century Gothic" w:hAnsi="Century Gothic"/>
          <w:b/>
          <w:szCs w:val="22"/>
        </w:rPr>
        <w:lastRenderedPageBreak/>
        <w:t>How much is this meeting going to cost me?</w:t>
      </w:r>
    </w:p>
    <w:p w14:paraId="6E661D61" w14:textId="77777777" w:rsidR="00D83E77" w:rsidRPr="00ED56EA" w:rsidRDefault="00D83E77" w:rsidP="00D83E77">
      <w:pPr>
        <w:pStyle w:val="Checklist"/>
        <w:numPr>
          <w:ilvl w:val="0"/>
          <w:numId w:val="0"/>
        </w:numPr>
        <w:spacing w:after="120"/>
        <w:ind w:left="720"/>
        <w:jc w:val="both"/>
        <w:rPr>
          <w:rFonts w:ascii="Century Gothic" w:hAnsi="Century Gothic"/>
          <w:szCs w:val="22"/>
        </w:rPr>
      </w:pPr>
      <w:r w:rsidRPr="00ED56EA">
        <w:rPr>
          <w:rFonts w:ascii="Century Gothic" w:hAnsi="Century Gothic"/>
          <w:szCs w:val="22"/>
        </w:rPr>
        <w:t>The exploratory</w:t>
      </w:r>
      <w:r>
        <w:rPr>
          <w:rFonts w:ascii="Century Gothic" w:hAnsi="Century Gothic"/>
          <w:szCs w:val="22"/>
        </w:rPr>
        <w:t xml:space="preserve"> </w:t>
      </w:r>
      <w:r w:rsidRPr="00ED56EA">
        <w:rPr>
          <w:rFonts w:ascii="Century Gothic" w:hAnsi="Century Gothic"/>
          <w:szCs w:val="22"/>
        </w:rPr>
        <w:t>meeting is at our cost. However, if we both agree to proceed to the next step(s) there will be an applicable fee, which will be clearly explained during our meeting.</w:t>
      </w:r>
    </w:p>
    <w:p w14:paraId="5E81FEA8" w14:textId="77777777" w:rsidR="00D83E77" w:rsidRPr="00ED56EA" w:rsidRDefault="00D83E77" w:rsidP="00D83E77">
      <w:pPr>
        <w:pStyle w:val="Checklist"/>
        <w:numPr>
          <w:ilvl w:val="0"/>
          <w:numId w:val="0"/>
        </w:numPr>
        <w:spacing w:after="120"/>
        <w:jc w:val="both"/>
        <w:rPr>
          <w:rFonts w:ascii="Century Gothic" w:hAnsi="Century Gothic"/>
          <w:b/>
          <w:szCs w:val="22"/>
        </w:rPr>
      </w:pPr>
    </w:p>
    <w:p w14:paraId="3C136CF1" w14:textId="77777777" w:rsidR="00D83E77" w:rsidRPr="00ED56EA" w:rsidRDefault="00D83E77" w:rsidP="00D83E77">
      <w:pPr>
        <w:pStyle w:val="Checklist"/>
        <w:numPr>
          <w:ilvl w:val="0"/>
          <w:numId w:val="0"/>
        </w:numPr>
        <w:spacing w:after="120"/>
        <w:jc w:val="both"/>
        <w:rPr>
          <w:rFonts w:ascii="Century Gothic" w:hAnsi="Century Gothic"/>
          <w:b/>
          <w:szCs w:val="22"/>
        </w:rPr>
      </w:pPr>
      <w:r w:rsidRPr="00ED56EA">
        <w:rPr>
          <w:rFonts w:ascii="Century Gothic" w:hAnsi="Century Gothic"/>
          <w:b/>
          <w:szCs w:val="22"/>
        </w:rPr>
        <w:t>How do I get to your office?</w:t>
      </w:r>
    </w:p>
    <w:p w14:paraId="50472155" w14:textId="77777777" w:rsidR="00D83E77" w:rsidRPr="00ED56EA" w:rsidRDefault="00D83E77" w:rsidP="00D83E77">
      <w:pPr>
        <w:pStyle w:val="Checklist"/>
        <w:numPr>
          <w:ilvl w:val="0"/>
          <w:numId w:val="0"/>
        </w:numPr>
        <w:spacing w:after="120"/>
        <w:ind w:left="720"/>
        <w:jc w:val="both"/>
        <w:rPr>
          <w:rFonts w:ascii="Century Gothic" w:hAnsi="Century Gothic"/>
          <w:szCs w:val="22"/>
        </w:rPr>
      </w:pPr>
      <w:r w:rsidRPr="00ED56EA">
        <w:rPr>
          <w:rFonts w:ascii="Century Gothic" w:hAnsi="Century Gothic"/>
          <w:szCs w:val="22"/>
        </w:rPr>
        <w:t>To make it easy to find us, travel details and our office location are contained in the travel guide included in your ‘exploratory meeting information pack’.</w:t>
      </w:r>
    </w:p>
    <w:p w14:paraId="53D6942B" w14:textId="77777777" w:rsidR="006D027D" w:rsidRPr="00D83E77" w:rsidRDefault="006D027D" w:rsidP="00D83E77"/>
    <w:sectPr w:rsidR="006D027D" w:rsidRPr="00D83E77" w:rsidSect="003466AD">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92787" w14:textId="77777777" w:rsidR="00343DF2" w:rsidRDefault="00343DF2" w:rsidP="00347EC8">
      <w:r>
        <w:separator/>
      </w:r>
    </w:p>
  </w:endnote>
  <w:endnote w:type="continuationSeparator" w:id="0">
    <w:p w14:paraId="0F16C172" w14:textId="77777777" w:rsidR="00343DF2" w:rsidRDefault="00343DF2"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A6A6A6" w:themeColor="background1" w:themeShade="A6"/>
      </w:rPr>
      <w:id w:val="2528518"/>
      <w:docPartObj>
        <w:docPartGallery w:val="Page Numbers (Bottom of Page)"/>
        <w:docPartUnique/>
      </w:docPartObj>
    </w:sdtPr>
    <w:sdtEndPr/>
    <w:sdtContent>
      <w:p w14:paraId="3A205B90" w14:textId="77777777" w:rsidR="00D83E77" w:rsidRPr="00D83E77" w:rsidRDefault="00D83E77">
        <w:pPr>
          <w:pStyle w:val="Footer"/>
          <w:jc w:val="right"/>
          <w:rPr>
            <w:rFonts w:ascii="Century Gothic" w:hAnsi="Century Gothic"/>
            <w:b/>
            <w:color w:val="A6A6A6" w:themeColor="background1" w:themeShade="A6"/>
          </w:rPr>
        </w:pPr>
        <w:r w:rsidRPr="00D83E77">
          <w:rPr>
            <w:rFonts w:ascii="Century Gothic" w:hAnsi="Century Gothic"/>
            <w:b/>
            <w:color w:val="A6A6A6" w:themeColor="background1" w:themeShade="A6"/>
          </w:rPr>
          <w:fldChar w:fldCharType="begin"/>
        </w:r>
        <w:r w:rsidRPr="00D83E77">
          <w:rPr>
            <w:rFonts w:ascii="Century Gothic" w:hAnsi="Century Gothic"/>
            <w:b/>
            <w:color w:val="A6A6A6" w:themeColor="background1" w:themeShade="A6"/>
          </w:rPr>
          <w:instrText xml:space="preserve"> PAGE   \* MERGEFORMAT </w:instrText>
        </w:r>
        <w:r w:rsidRPr="00D83E77">
          <w:rPr>
            <w:rFonts w:ascii="Century Gothic" w:hAnsi="Century Gothic"/>
            <w:b/>
            <w:color w:val="A6A6A6" w:themeColor="background1" w:themeShade="A6"/>
          </w:rPr>
          <w:fldChar w:fldCharType="separate"/>
        </w:r>
        <w:r w:rsidR="003466AD">
          <w:rPr>
            <w:rFonts w:ascii="Century Gothic" w:hAnsi="Century Gothic"/>
            <w:b/>
            <w:noProof/>
            <w:color w:val="A6A6A6" w:themeColor="background1" w:themeShade="A6"/>
          </w:rPr>
          <w:t>2</w:t>
        </w:r>
        <w:r w:rsidRPr="00D83E77">
          <w:rPr>
            <w:rFonts w:ascii="Century Gothic" w:hAnsi="Century Gothic"/>
            <w:b/>
            <w:color w:val="A6A6A6" w:themeColor="background1" w:themeShade="A6"/>
          </w:rPr>
          <w:fldChar w:fldCharType="end"/>
        </w:r>
      </w:p>
    </w:sdtContent>
  </w:sdt>
  <w:p w14:paraId="06656CF9" w14:textId="77777777" w:rsidR="00482130" w:rsidRPr="00D83E77" w:rsidRDefault="00482130">
    <w:pPr>
      <w:pStyle w:val="Footer"/>
      <w:rPr>
        <w:rFonts w:ascii="Century Gothic" w:hAnsi="Century Gothic"/>
        <w:b/>
        <w:color w:val="A6A6A6" w:themeColor="background1" w:themeShade="A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F0ABD" w14:textId="77777777" w:rsidR="00343DF2" w:rsidRDefault="00343DF2" w:rsidP="00347EC8">
      <w:r>
        <w:separator/>
      </w:r>
    </w:p>
  </w:footnote>
  <w:footnote w:type="continuationSeparator" w:id="0">
    <w:p w14:paraId="1137BF6A" w14:textId="77777777" w:rsidR="00343DF2" w:rsidRDefault="00343DF2"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50630" w14:textId="69961858" w:rsidR="00E34A74" w:rsidRDefault="003466AD"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72B079A3" wp14:editId="7A7A0ED4">
          <wp:simplePos x="0" y="0"/>
          <wp:positionH relativeFrom="page">
            <wp:posOffset>0</wp:posOffset>
          </wp:positionH>
          <wp:positionV relativeFrom="page">
            <wp:posOffset>0</wp:posOffset>
          </wp:positionV>
          <wp:extent cx="7772400" cy="10687050"/>
          <wp:effectExtent l="0" t="0" r="0" b="0"/>
          <wp:wrapNone/>
          <wp:docPr id="1" name="Picture 1"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0C7B1FCE"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6A7FD66F" w14:textId="77777777" w:rsidR="0069785E" w:rsidRDefault="0069785E" w:rsidP="00D83E77">
    <w:pPr>
      <w:spacing w:line="254" w:lineRule="auto"/>
      <w:rPr>
        <w:rFonts w:ascii="Century Gothic" w:eastAsia="Calibri" w:hAnsi="Century Gothic" w:cs="Times New Roman"/>
        <w:b/>
        <w:color w:val="595959" w:themeColor="text1" w:themeTint="A6"/>
        <w:kern w:val="24"/>
        <w:sz w:val="20"/>
        <w:lang w:eastAsia="en-AU"/>
      </w:rPr>
    </w:pPr>
  </w:p>
  <w:p w14:paraId="45524DCB" w14:textId="77777777" w:rsidR="00D83E77" w:rsidRPr="00D83E77" w:rsidRDefault="00D83E77" w:rsidP="00D83E77">
    <w:pPr>
      <w:spacing w:line="254" w:lineRule="auto"/>
      <w:rPr>
        <w:rFonts w:ascii="Century Gothic" w:eastAsia="Calibri" w:hAnsi="Century Gothic" w:cs="Times New Roman"/>
        <w:color w:val="595959" w:themeColor="text1" w:themeTint="A6"/>
        <w:kern w:val="24"/>
        <w:sz w:val="20"/>
        <w:lang w:eastAsia="en-AU"/>
      </w:rPr>
    </w:pPr>
    <w:r w:rsidRPr="00D83E77">
      <w:rPr>
        <w:rFonts w:ascii="Century Gothic" w:eastAsia="Calibri" w:hAnsi="Century Gothic" w:cs="Times New Roman"/>
        <w:b/>
        <w:color w:val="595959" w:themeColor="text1" w:themeTint="A6"/>
        <w:kern w:val="24"/>
        <w:sz w:val="20"/>
        <w:lang w:eastAsia="en-AU"/>
      </w:rPr>
      <w:t>TOOL 2.2.1:</w:t>
    </w:r>
    <w:r>
      <w:rPr>
        <w:rFonts w:ascii="Century Gothic" w:eastAsia="Calibri" w:hAnsi="Century Gothic" w:cs="Times New Roman"/>
        <w:b/>
        <w:color w:val="595959" w:themeColor="text1" w:themeTint="A6"/>
        <w:kern w:val="24"/>
        <w:sz w:val="20"/>
        <w:lang w:eastAsia="en-AU"/>
      </w:rPr>
      <w:t xml:space="preserve"> </w:t>
    </w:r>
    <w:r w:rsidRPr="00D83E77">
      <w:rPr>
        <w:rFonts w:ascii="Century Gothic" w:eastAsia="Calibri" w:hAnsi="Century Gothic"/>
        <w:color w:val="595959" w:themeColor="text1" w:themeTint="A6"/>
        <w:kern w:val="24"/>
        <w:sz w:val="20"/>
      </w:rPr>
      <w:t>Exploratory meeting preparation guide</w:t>
    </w:r>
    <w:r w:rsidRPr="00D83E77">
      <w:rPr>
        <w:rFonts w:ascii="Century Gothic" w:eastAsia="Calibri" w:hAnsi="Century Gothic" w:cs="Times New Roman"/>
        <w:color w:val="595959" w:themeColor="text1" w:themeTint="A6"/>
        <w:kern w:val="24"/>
        <w:sz w:val="20"/>
        <w:lang w:eastAsia="en-AU"/>
      </w:rPr>
      <w:t xml:space="preserve"> | Exploratory meeting client information pack</w:t>
    </w:r>
  </w:p>
  <w:p w14:paraId="017F4D0D" w14:textId="77777777" w:rsidR="00D83E77" w:rsidRPr="0069785E" w:rsidRDefault="00D83E77" w:rsidP="0069785E">
    <w:pPr>
      <w:spacing w:line="254" w:lineRule="auto"/>
      <w:jc w:val="both"/>
      <w:rPr>
        <w:rFonts w:ascii="Century Gothic" w:eastAsia="Calibri" w:hAnsi="Century Gothic" w:cs="Times New Roman"/>
        <w:iCs/>
        <w:color w:val="595959" w:themeColor="text1" w:themeTint="A6"/>
        <w:kern w:val="24"/>
        <w:sz w:val="20"/>
      </w:rPr>
    </w:pPr>
    <w:r w:rsidRPr="00D83E77">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D83E77">
      <w:rPr>
        <w:rFonts w:ascii="Century Gothic" w:eastAsia="Calibri" w:hAnsi="Century Gothic" w:cs="Times New Roman"/>
        <w:iCs/>
        <w:color w:val="595959" w:themeColor="text1" w:themeTint="A6"/>
        <w:kern w:val="24"/>
        <w:sz w:val="20"/>
      </w:rPr>
      <w:t>This is a client communication template to confirm the client’s agreement to participate in an exploratory meeting to discuss their current circumstances and advice needs. To be sent within 24 hours of the initial telephone enquiry.</w:t>
    </w:r>
    <w:r w:rsidRPr="00D83E77">
      <w:rPr>
        <w:rFonts w:ascii="Century Gothic" w:eastAsia="Calibri" w:hAnsi="Century Gothic" w:cs="Times New Roman"/>
        <w:color w:val="595959" w:themeColor="text1" w:themeTint="A6"/>
        <w:kern w:val="24"/>
        <w:sz w:val="12"/>
        <w:szCs w:val="16"/>
      </w:rPr>
      <w:t> </w:t>
    </w:r>
  </w:p>
  <w:p w14:paraId="0BBB9935" w14:textId="77777777" w:rsidR="00D83E77" w:rsidRPr="00D83E77" w:rsidRDefault="00D83E77" w:rsidP="00D83E77">
    <w:pPr>
      <w:spacing w:line="256" w:lineRule="auto"/>
      <w:contextualSpacing/>
      <w:jc w:val="both"/>
      <w:rPr>
        <w:rFonts w:ascii="Century Gothic" w:eastAsia="Calibri" w:hAnsi="Century Gothic" w:cs="Times New Roman"/>
        <w:i/>
        <w:iCs/>
        <w:color w:val="595959" w:themeColor="text1" w:themeTint="A6"/>
        <w:kern w:val="24"/>
        <w:sz w:val="20"/>
      </w:rPr>
    </w:pPr>
    <w:r w:rsidRPr="00D83E77">
      <w:rPr>
        <w:rFonts w:ascii="Century Gothic" w:eastAsia="Calibri" w:hAnsi="Century Gothic" w:cs="Times New Roman"/>
        <w:i/>
        <w:iCs/>
        <w:color w:val="595959" w:themeColor="text1" w:themeTint="A6"/>
        <w:kern w:val="24"/>
        <w:sz w:val="20"/>
      </w:rPr>
      <w:t xml:space="preserve">*Client facing tool to be cut below the dotted line and embodied into personalised branded document  </w:t>
    </w:r>
  </w:p>
  <w:p w14:paraId="36F1438C" w14:textId="405A770E" w:rsidR="00347EC8" w:rsidRDefault="00E34A74" w:rsidP="0069785E">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2">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6F1AC6"/>
    <w:multiLevelType w:val="hybridMultilevel"/>
    <w:tmpl w:val="A0E05056"/>
    <w:lvl w:ilvl="0" w:tplc="0C090003">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E00289"/>
    <w:multiLevelType w:val="hybridMultilevel"/>
    <w:tmpl w:val="7DE88970"/>
    <w:lvl w:ilvl="0" w:tplc="D038B4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251777"/>
    <w:rsid w:val="00343DF2"/>
    <w:rsid w:val="003466AD"/>
    <w:rsid w:val="00347EC8"/>
    <w:rsid w:val="003F54C3"/>
    <w:rsid w:val="00482130"/>
    <w:rsid w:val="005C3347"/>
    <w:rsid w:val="00600AF3"/>
    <w:rsid w:val="006550F6"/>
    <w:rsid w:val="0069785E"/>
    <w:rsid w:val="006B54AF"/>
    <w:rsid w:val="006D027D"/>
    <w:rsid w:val="0070058B"/>
    <w:rsid w:val="007A76C4"/>
    <w:rsid w:val="007C3B80"/>
    <w:rsid w:val="008478D5"/>
    <w:rsid w:val="00897275"/>
    <w:rsid w:val="0096056E"/>
    <w:rsid w:val="009D123F"/>
    <w:rsid w:val="00AC405C"/>
    <w:rsid w:val="00B9537F"/>
    <w:rsid w:val="00BA3A9B"/>
    <w:rsid w:val="00C55316"/>
    <w:rsid w:val="00CF471F"/>
    <w:rsid w:val="00D62DAD"/>
    <w:rsid w:val="00D73BDD"/>
    <w:rsid w:val="00D83E77"/>
    <w:rsid w:val="00DC295B"/>
    <w:rsid w:val="00E34A7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79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ListParagraphChar">
    <w:name w:val="List Paragraph Char"/>
    <w:basedOn w:val="DefaultParagraphFont"/>
    <w:link w:val="ListParagraph"/>
    <w:uiPriority w:val="34"/>
    <w:rsid w:val="006B54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250</Words>
  <Characters>1428</Characters>
  <Application>Microsoft Macintosh Word</Application>
  <DocSecurity>0</DocSecurity>
  <Lines>11</Lines>
  <Paragraphs>3</Paragraphs>
  <ScaleCrop>false</ScaleCrop>
  <Company>APR Creative</Company>
  <LinksUpToDate>false</LinksUpToDate>
  <CharactersWithSpaces>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5</cp:revision>
  <dcterms:created xsi:type="dcterms:W3CDTF">2014-07-09T09:17:00Z</dcterms:created>
  <dcterms:modified xsi:type="dcterms:W3CDTF">2015-09-23T00:25:00Z</dcterms:modified>
</cp:coreProperties>
</file>