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347901" w14:textId="77777777" w:rsidR="000372CB" w:rsidRPr="000372CB" w:rsidRDefault="000372CB" w:rsidP="000372CB">
      <w:pPr>
        <w:tabs>
          <w:tab w:val="left" w:pos="6096"/>
        </w:tabs>
        <w:spacing w:before="120" w:after="12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lang w:eastAsia="en-AU"/>
        </w:rPr>
      </w:pPr>
      <w:bookmarkStart w:id="0" w:name="_GoBack"/>
      <w:bookmarkEnd w:id="0"/>
      <w:r w:rsidRPr="000372CB">
        <w:rPr>
          <w:rFonts w:ascii="Century Gothic" w:eastAsia="Times New Roman" w:hAnsi="Century Gothic" w:cs="Times New Roman"/>
          <w:b/>
          <w:sz w:val="24"/>
          <w:szCs w:val="24"/>
          <w:lang w:eastAsia="en-AU"/>
        </w:rPr>
        <w:t>EXPLAINING THE NEXT STEPS</w:t>
      </w:r>
    </w:p>
    <w:p w14:paraId="3512F7AD" w14:textId="77777777" w:rsidR="000372CB" w:rsidRPr="000372CB" w:rsidRDefault="000372CB" w:rsidP="000372CB">
      <w:p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</w:p>
    <w:p w14:paraId="33B4794C" w14:textId="77777777" w:rsidR="000372CB" w:rsidRPr="000372CB" w:rsidRDefault="000372CB" w:rsidP="000372CB">
      <w:p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b/>
          <w:lang w:eastAsia="en-AU"/>
        </w:rPr>
      </w:pPr>
      <w:r w:rsidRPr="000372CB">
        <w:rPr>
          <w:rFonts w:ascii="Century Gothic" w:eastAsia="Times New Roman" w:hAnsi="Century Gothic" w:cs="Times New Roman"/>
          <w:b/>
          <w:lang w:eastAsia="en-AU"/>
        </w:rPr>
        <w:t>TODAY</w:t>
      </w:r>
    </w:p>
    <w:p w14:paraId="2D9E1D18" w14:textId="77777777" w:rsidR="000372CB" w:rsidRPr="000372CB" w:rsidRDefault="000372CB" w:rsidP="000372CB">
      <w:p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</w:p>
    <w:p w14:paraId="25CEFC4F" w14:textId="77777777" w:rsidR="000372CB" w:rsidRPr="000372CB" w:rsidRDefault="000372CB" w:rsidP="000372CB">
      <w:pPr>
        <w:numPr>
          <w:ilvl w:val="0"/>
          <w:numId w:val="7"/>
        </w:num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0372CB">
        <w:rPr>
          <w:rFonts w:ascii="Century Gothic" w:eastAsia="Times New Roman" w:hAnsi="Century Gothic" w:cs="Times New Roman"/>
          <w:lang w:eastAsia="en-AU"/>
        </w:rPr>
        <w:t>Firstly, I would like to obtain some additional personal information and gain your written agreement to proceed to the discover stage</w:t>
      </w:r>
    </w:p>
    <w:p w14:paraId="10B22D55" w14:textId="77777777" w:rsidR="000372CB" w:rsidRPr="000372CB" w:rsidRDefault="000372CB" w:rsidP="000372CB">
      <w:pPr>
        <w:numPr>
          <w:ilvl w:val="0"/>
          <w:numId w:val="7"/>
        </w:num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0372CB">
        <w:rPr>
          <w:rFonts w:ascii="Century Gothic" w:eastAsia="Times New Roman" w:hAnsi="Century Gothic" w:cs="Times New Roman"/>
          <w:lang w:eastAsia="en-AU"/>
        </w:rPr>
        <w:t>The additional personal information form is to be completed</w:t>
      </w:r>
    </w:p>
    <w:p w14:paraId="1E81C60F" w14:textId="77777777" w:rsidR="000372CB" w:rsidRPr="000372CB" w:rsidRDefault="000372CB" w:rsidP="000372CB">
      <w:pPr>
        <w:numPr>
          <w:ilvl w:val="0"/>
          <w:numId w:val="7"/>
        </w:num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0372CB">
        <w:rPr>
          <w:rFonts w:ascii="Century Gothic" w:eastAsia="Times New Roman" w:hAnsi="Century Gothic" w:cs="Times New Roman"/>
          <w:lang w:eastAsia="en-AU"/>
        </w:rPr>
        <w:t>The agreement to proceed to the discover stage is completed</w:t>
      </w:r>
    </w:p>
    <w:p w14:paraId="7397FF6B" w14:textId="6CCAA7D6" w:rsidR="000372CB" w:rsidRPr="000372CB" w:rsidRDefault="000372CB" w:rsidP="000372CB">
      <w:pPr>
        <w:numPr>
          <w:ilvl w:val="0"/>
          <w:numId w:val="7"/>
        </w:num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0372CB">
        <w:rPr>
          <w:rFonts w:ascii="Century Gothic" w:eastAsia="Times New Roman" w:hAnsi="Century Gothic" w:cs="Times New Roman"/>
          <w:lang w:eastAsia="en-AU"/>
        </w:rPr>
        <w:t>A time and date for the discovery meeting is agreed. Preferably the date is agreed for around &lt;two weeks&gt;</w:t>
      </w:r>
      <w:r w:rsidR="00202183">
        <w:rPr>
          <w:rFonts w:ascii="Century Gothic" w:eastAsia="Times New Roman" w:hAnsi="Century Gothic" w:cs="Times New Roman"/>
          <w:lang w:eastAsia="en-AU"/>
        </w:rPr>
        <w:t xml:space="preserve"> </w:t>
      </w:r>
      <w:r w:rsidRPr="000372CB">
        <w:rPr>
          <w:rFonts w:ascii="Century Gothic" w:eastAsia="Times New Roman" w:hAnsi="Century Gothic" w:cs="Times New Roman"/>
          <w:lang w:eastAsia="en-AU"/>
        </w:rPr>
        <w:t>after the exploratory</w:t>
      </w:r>
      <w:r w:rsidR="00DB1ED1">
        <w:rPr>
          <w:rFonts w:ascii="Century Gothic" w:eastAsia="Times New Roman" w:hAnsi="Century Gothic" w:cs="Times New Roman"/>
          <w:lang w:eastAsia="en-AU"/>
        </w:rPr>
        <w:t xml:space="preserve"> </w:t>
      </w:r>
      <w:r w:rsidRPr="000372CB">
        <w:rPr>
          <w:rFonts w:ascii="Century Gothic" w:eastAsia="Times New Roman" w:hAnsi="Century Gothic" w:cs="Times New Roman"/>
          <w:lang w:eastAsia="en-AU"/>
        </w:rPr>
        <w:t>meeting</w:t>
      </w:r>
    </w:p>
    <w:p w14:paraId="292EA123" w14:textId="77777777" w:rsidR="000372CB" w:rsidRPr="000372CB" w:rsidRDefault="000372CB" w:rsidP="000372CB">
      <w:pPr>
        <w:spacing w:after="120" w:line="240" w:lineRule="auto"/>
        <w:ind w:left="754"/>
        <w:jc w:val="both"/>
        <w:rPr>
          <w:rFonts w:ascii="Century Gothic" w:eastAsia="Times New Roman" w:hAnsi="Century Gothic" w:cs="Times New Roman"/>
          <w:lang w:eastAsia="en-AU"/>
        </w:rPr>
      </w:pPr>
    </w:p>
    <w:p w14:paraId="7CE87987" w14:textId="0B391134" w:rsidR="000372CB" w:rsidRPr="000372CB" w:rsidRDefault="00AD70EB" w:rsidP="000372CB">
      <w:p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>
        <w:rPr>
          <w:rFonts w:ascii="Century Gothic" w:eastAsia="Times New Roman" w:hAnsi="Century Gothic" w:cs="Times New Roman"/>
          <w:b/>
          <w:lang w:eastAsia="en-AU"/>
        </w:rPr>
        <w:t>WITHIN THE NEXT FEW</w:t>
      </w:r>
      <w:r w:rsidR="000372CB" w:rsidRPr="000372CB">
        <w:rPr>
          <w:rFonts w:ascii="Century Gothic" w:eastAsia="Times New Roman" w:hAnsi="Century Gothic" w:cs="Times New Roman"/>
          <w:b/>
          <w:lang w:eastAsia="en-AU"/>
        </w:rPr>
        <w:t xml:space="preserve"> DAYS</w:t>
      </w:r>
    </w:p>
    <w:p w14:paraId="7D8B2A9F" w14:textId="77777777" w:rsidR="000372CB" w:rsidRPr="000372CB" w:rsidRDefault="000372CB" w:rsidP="000372CB">
      <w:p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0372CB">
        <w:rPr>
          <w:rFonts w:ascii="Century Gothic" w:eastAsia="Times New Roman" w:hAnsi="Century Gothic" w:cs="Times New Roman"/>
          <w:lang w:eastAsia="en-AU"/>
        </w:rPr>
        <w:br/>
        <w:t>Within the next few days, you will receive a letter confirming your agreement to proceed and the details of the discovery meeting. It will also include the discovery meeting information pack, which contains a meeting preparation guide, what to think about prior to our meeting, and an outline of what we will cover.</w:t>
      </w:r>
    </w:p>
    <w:p w14:paraId="5EEF1C42" w14:textId="77777777" w:rsidR="000372CB" w:rsidRPr="000372CB" w:rsidRDefault="000372CB" w:rsidP="000372CB">
      <w:p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</w:p>
    <w:p w14:paraId="161BEB9E" w14:textId="77777777" w:rsidR="000372CB" w:rsidRPr="000372CB" w:rsidRDefault="000372CB" w:rsidP="000372CB">
      <w:p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0372CB">
        <w:rPr>
          <w:rFonts w:ascii="Century Gothic" w:eastAsia="Times New Roman" w:hAnsi="Century Gothic" w:cs="Times New Roman"/>
          <w:b/>
          <w:lang w:eastAsia="en-AU"/>
        </w:rPr>
        <w:t>WITHIN THE NEXT 7 DAYS</w:t>
      </w:r>
    </w:p>
    <w:p w14:paraId="482AC57E" w14:textId="77777777" w:rsidR="000372CB" w:rsidRPr="000372CB" w:rsidRDefault="000372CB" w:rsidP="000372CB">
      <w:p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0372CB">
        <w:rPr>
          <w:rFonts w:ascii="Century Gothic" w:eastAsia="Times New Roman" w:hAnsi="Century Gothic" w:cs="Times New Roman"/>
          <w:lang w:eastAsia="en-AU"/>
        </w:rPr>
        <w:br/>
        <w:t>As we explained, the discovery meeting provides us with a further opportunity to understand how we can work together, as well as make an informed decision whether it is appropriate to proceed to the next step – the preparation of your advice. You should allow up to &lt;2&gt; hours for this meeting.</w:t>
      </w:r>
    </w:p>
    <w:p w14:paraId="2755B961" w14:textId="77777777" w:rsidR="00AD70EB" w:rsidRDefault="00AD70EB" w:rsidP="000372CB">
      <w:p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</w:p>
    <w:p w14:paraId="41E57A2F" w14:textId="77777777" w:rsidR="000372CB" w:rsidRPr="000372CB" w:rsidRDefault="000372CB" w:rsidP="000372CB">
      <w:p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0372CB">
        <w:rPr>
          <w:rFonts w:ascii="Century Gothic" w:eastAsia="Times New Roman" w:hAnsi="Century Gothic" w:cs="Times New Roman"/>
          <w:lang w:eastAsia="en-AU"/>
        </w:rPr>
        <w:t xml:space="preserve">We will also outline the next steps to keep moving forward. </w:t>
      </w:r>
    </w:p>
    <w:p w14:paraId="1B8D2D40" w14:textId="77777777" w:rsidR="000372CB" w:rsidRPr="000372CB" w:rsidRDefault="000372CB" w:rsidP="000372CB">
      <w:p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0372CB">
        <w:rPr>
          <w:rFonts w:ascii="Century Gothic" w:eastAsia="Times New Roman" w:hAnsi="Century Gothic" w:cs="Times New Roman"/>
          <w:lang w:eastAsia="en-AU"/>
        </w:rPr>
        <w:t>In the meantime,</w:t>
      </w:r>
      <w:r>
        <w:rPr>
          <w:rFonts w:ascii="Century Gothic" w:eastAsia="Times New Roman" w:hAnsi="Century Gothic" w:cs="Times New Roman"/>
          <w:lang w:eastAsia="en-AU"/>
        </w:rPr>
        <w:t xml:space="preserve"> </w:t>
      </w:r>
      <w:r w:rsidRPr="000372CB">
        <w:rPr>
          <w:rFonts w:ascii="Century Gothic" w:eastAsia="Times New Roman" w:hAnsi="Century Gothic" w:cs="Times New Roman"/>
          <w:lang w:eastAsia="en-AU"/>
        </w:rPr>
        <w:t>we are always available to answer any questions you have.</w:t>
      </w:r>
    </w:p>
    <w:p w14:paraId="4496F371" w14:textId="77777777" w:rsidR="0019329E" w:rsidRDefault="0019329E" w:rsidP="000372CB">
      <w:p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</w:p>
    <w:p w14:paraId="6E0610DD" w14:textId="77777777" w:rsidR="0019329E" w:rsidRDefault="0019329E" w:rsidP="000372CB">
      <w:p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</w:p>
    <w:p w14:paraId="79C1CDD1" w14:textId="77777777" w:rsidR="0019329E" w:rsidRDefault="0019329E" w:rsidP="000372CB">
      <w:p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</w:p>
    <w:p w14:paraId="120DB15E" w14:textId="77777777" w:rsidR="000372CB" w:rsidRPr="000372CB" w:rsidRDefault="000372CB" w:rsidP="000372CB">
      <w:p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0372CB">
        <w:rPr>
          <w:rFonts w:ascii="Century Gothic" w:eastAsia="Times New Roman" w:hAnsi="Century Gothic" w:cs="Times New Roman"/>
          <w:lang w:eastAsia="en-AU"/>
        </w:rPr>
        <w:lastRenderedPageBreak/>
        <w:t>Invite the potential client to ask any questions they have before concluding the meeting.</w:t>
      </w:r>
    </w:p>
    <w:p w14:paraId="1EB58EA4" w14:textId="77777777" w:rsidR="00AD70EB" w:rsidRDefault="00AD70EB" w:rsidP="000372CB">
      <w:p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</w:p>
    <w:p w14:paraId="325A10B5" w14:textId="77777777" w:rsidR="000372CB" w:rsidRPr="000372CB" w:rsidRDefault="000372CB" w:rsidP="000372CB">
      <w:p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0372CB">
        <w:rPr>
          <w:rFonts w:ascii="Century Gothic" w:eastAsia="Times New Roman" w:hAnsi="Century Gothic" w:cs="Times New Roman"/>
          <w:lang w:eastAsia="en-AU"/>
        </w:rPr>
        <w:t>Explain how enjoyable it was meeting with the potential client and show excitement about the potential results you can achieve together. Accompany them to the entrance/lift.</w:t>
      </w:r>
    </w:p>
    <w:p w14:paraId="443FB403" w14:textId="77777777" w:rsidR="000372CB" w:rsidRPr="000372CB" w:rsidRDefault="000372CB" w:rsidP="000372CB">
      <w:p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</w:p>
    <w:p w14:paraId="5AE9C323" w14:textId="77777777" w:rsidR="000372CB" w:rsidRPr="000372CB" w:rsidRDefault="000372CB" w:rsidP="000372CB">
      <w:p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b/>
          <w:lang w:eastAsia="en-AU"/>
        </w:rPr>
      </w:pPr>
      <w:r w:rsidRPr="000372CB">
        <w:rPr>
          <w:rFonts w:ascii="Century Gothic" w:eastAsia="Times New Roman" w:hAnsi="Century Gothic" w:cs="Times New Roman"/>
          <w:b/>
          <w:lang w:eastAsia="en-AU"/>
        </w:rPr>
        <w:t>FOLLOWING THE CONCLUSION OF THE MEETING</w:t>
      </w:r>
    </w:p>
    <w:p w14:paraId="54EFECB5" w14:textId="77777777" w:rsidR="000372CB" w:rsidRPr="000372CB" w:rsidRDefault="000372CB" w:rsidP="000372CB">
      <w:p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</w:p>
    <w:p w14:paraId="1358B12D" w14:textId="77777777" w:rsidR="000372CB" w:rsidRPr="000372CB" w:rsidRDefault="000372CB" w:rsidP="000372CB">
      <w:pPr>
        <w:tabs>
          <w:tab w:val="left" w:pos="6096"/>
        </w:tabs>
        <w:spacing w:before="120"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0372CB">
        <w:rPr>
          <w:rFonts w:ascii="Century Gothic" w:eastAsia="Times New Roman" w:hAnsi="Century Gothic" w:cs="Times New Roman"/>
          <w:lang w:eastAsia="en-AU"/>
        </w:rPr>
        <w:t xml:space="preserve">Personal client manager is responsible for gathering all notes taken during the exploratory meeting, scanning these documents and storing in your CRM system/software. Hard copies of all notes are placed in hard copy file (or scanned and saved, depending on your business protocols). </w:t>
      </w:r>
    </w:p>
    <w:p w14:paraId="4C91C185" w14:textId="77777777" w:rsidR="000372CB" w:rsidRPr="000372CB" w:rsidRDefault="000372CB" w:rsidP="000372CB">
      <w:p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  <w:r w:rsidRPr="000372CB">
        <w:rPr>
          <w:rFonts w:ascii="Century Gothic" w:eastAsia="Times New Roman" w:hAnsi="Century Gothic" w:cs="Times New Roman"/>
          <w:lang w:eastAsia="en-AU"/>
        </w:rPr>
        <w:t>Dates and the</w:t>
      </w:r>
      <w:r>
        <w:rPr>
          <w:rFonts w:ascii="Century Gothic" w:eastAsia="Times New Roman" w:hAnsi="Century Gothic" w:cs="Times New Roman"/>
          <w:lang w:eastAsia="en-AU"/>
        </w:rPr>
        <w:t xml:space="preserve"> </w:t>
      </w:r>
      <w:r w:rsidRPr="000372CB">
        <w:rPr>
          <w:rFonts w:ascii="Century Gothic" w:eastAsia="Times New Roman" w:hAnsi="Century Gothic" w:cs="Times New Roman"/>
          <w:lang w:eastAsia="en-AU"/>
        </w:rPr>
        <w:t>time of the discovery meeting are entered in the senior adviser and associate adviser’s calendars and meeting room booked.</w:t>
      </w:r>
    </w:p>
    <w:p w14:paraId="0EB9F1AC" w14:textId="77777777" w:rsidR="000372CB" w:rsidRPr="000372CB" w:rsidRDefault="000372CB" w:rsidP="000372CB">
      <w:pPr>
        <w:spacing w:after="120" w:line="240" w:lineRule="auto"/>
        <w:jc w:val="both"/>
        <w:rPr>
          <w:rFonts w:ascii="Century Gothic" w:eastAsia="Times New Roman" w:hAnsi="Century Gothic" w:cs="Times New Roman"/>
          <w:lang w:eastAsia="en-AU"/>
        </w:rPr>
      </w:pPr>
    </w:p>
    <w:p w14:paraId="0E790B9C" w14:textId="77777777" w:rsidR="000372CB" w:rsidRPr="000372CB" w:rsidRDefault="000372CB" w:rsidP="000372CB">
      <w:pPr>
        <w:tabs>
          <w:tab w:val="left" w:pos="6096"/>
        </w:tabs>
        <w:spacing w:before="120" w:after="120" w:line="240" w:lineRule="auto"/>
        <w:rPr>
          <w:rFonts w:ascii="Century Gothic" w:eastAsia="Times New Roman" w:hAnsi="Century Gothic" w:cs="Times New Roman"/>
          <w:b/>
          <w:lang w:eastAsia="en-AU"/>
        </w:rPr>
      </w:pPr>
      <w:r w:rsidRPr="000372CB">
        <w:rPr>
          <w:rFonts w:ascii="Century Gothic" w:eastAsia="Times New Roman" w:hAnsi="Century Gothic" w:cs="Times New Roman"/>
          <w:b/>
          <w:lang w:eastAsia="en-AU"/>
        </w:rPr>
        <w:t>NOTES</w:t>
      </w:r>
    </w:p>
    <w:p w14:paraId="54BF1505" w14:textId="77777777" w:rsidR="000372CB" w:rsidRPr="000372CB" w:rsidRDefault="000372CB" w:rsidP="000372CB">
      <w:pPr>
        <w:tabs>
          <w:tab w:val="left" w:pos="6096"/>
        </w:tabs>
        <w:spacing w:before="120" w:after="120" w:line="240" w:lineRule="auto"/>
        <w:rPr>
          <w:rFonts w:ascii="Century Gothic" w:eastAsia="Times New Roman" w:hAnsi="Century Gothic" w:cs="Times New Roman"/>
          <w:lang w:eastAsia="en-AU"/>
        </w:rPr>
      </w:pPr>
    </w:p>
    <w:p w14:paraId="4196473E" w14:textId="77777777" w:rsidR="000372CB" w:rsidRPr="000372CB" w:rsidRDefault="000372CB" w:rsidP="000372CB">
      <w:pPr>
        <w:tabs>
          <w:tab w:val="left" w:pos="6096"/>
        </w:tabs>
        <w:spacing w:before="120" w:after="120" w:line="240" w:lineRule="auto"/>
        <w:rPr>
          <w:rFonts w:ascii="Century Gothic" w:eastAsia="Times New Roman" w:hAnsi="Century Gothic" w:cs="Times New Roman"/>
          <w:lang w:eastAsia="en-AU"/>
        </w:rPr>
      </w:pPr>
      <w:r w:rsidRPr="000372CB">
        <w:rPr>
          <w:rFonts w:ascii="Century Gothic" w:eastAsia="Times New Roman" w:hAnsi="Century Gothic" w:cs="Times New Roman"/>
          <w:lang w:eastAsia="en-AU"/>
        </w:rPr>
        <w:t>Personal client manager notes that may require future action:</w:t>
      </w:r>
    </w:p>
    <w:p w14:paraId="3D37FAFA" w14:textId="77777777" w:rsidR="000372CB" w:rsidRPr="000372CB" w:rsidRDefault="000372CB" w:rsidP="000372CB">
      <w:pPr>
        <w:tabs>
          <w:tab w:val="left" w:pos="6096"/>
        </w:tabs>
        <w:spacing w:before="120" w:after="120" w:line="240" w:lineRule="auto"/>
        <w:rPr>
          <w:rFonts w:ascii="Arial" w:eastAsia="Times New Roman" w:hAnsi="Arial" w:cs="Times New Roman"/>
          <w:color w:val="37904E"/>
          <w:sz w:val="24"/>
          <w:szCs w:val="20"/>
          <w:u w:val="thick"/>
          <w:lang w:eastAsia="en-AU"/>
        </w:rPr>
      </w:pPr>
    </w:p>
    <w:p w14:paraId="27A4206A" w14:textId="77777777" w:rsidR="006D027D" w:rsidRPr="000372CB" w:rsidRDefault="006D027D" w:rsidP="000372CB"/>
    <w:sectPr w:rsidR="006D027D" w:rsidRPr="000372CB" w:rsidSect="006C5642">
      <w:headerReference w:type="default" r:id="rId8"/>
      <w:footerReference w:type="default" r:id="rId9"/>
      <w:pgSz w:w="11880" w:h="16840"/>
      <w:pgMar w:top="990" w:right="1530" w:bottom="1800" w:left="1800" w:header="708" w:footer="708" w:gutter="0"/>
      <w:cols w:space="708"/>
      <w:printerSettings r:id="rId1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A65059" w14:textId="77777777" w:rsidR="00682739" w:rsidRDefault="00682739" w:rsidP="00347EC8">
      <w:r>
        <w:separator/>
      </w:r>
    </w:p>
  </w:endnote>
  <w:endnote w:type="continuationSeparator" w:id="0">
    <w:p w14:paraId="49095277" w14:textId="77777777" w:rsidR="00682739" w:rsidRDefault="00682739" w:rsidP="00347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8467"/>
      <w:docPartObj>
        <w:docPartGallery w:val="Page Numbers (Bottom of Page)"/>
        <w:docPartUnique/>
      </w:docPartObj>
    </w:sdtPr>
    <w:sdtEndPr/>
    <w:sdtContent>
      <w:p w14:paraId="68EB59AA" w14:textId="77777777" w:rsidR="00482130" w:rsidRDefault="00002588">
        <w:pPr>
          <w:pStyle w:val="Footer"/>
          <w:jc w:val="right"/>
        </w:pPr>
        <w:r w:rsidRPr="00482130">
          <w:rPr>
            <w:rFonts w:ascii="Century Gothic" w:hAnsi="Century Gothic"/>
            <w:b/>
            <w:color w:val="A6A6A6" w:themeColor="background1" w:themeShade="A6"/>
          </w:rPr>
          <w:fldChar w:fldCharType="begin"/>
        </w:r>
        <w:r w:rsidR="00482130" w:rsidRPr="00482130">
          <w:rPr>
            <w:rFonts w:ascii="Century Gothic" w:hAnsi="Century Gothic"/>
            <w:b/>
            <w:color w:val="A6A6A6" w:themeColor="background1" w:themeShade="A6"/>
          </w:rPr>
          <w:instrText xml:space="preserve"> PAGE   \* MERGEFORMAT </w:instrText>
        </w:r>
        <w:r w:rsidRPr="00482130">
          <w:rPr>
            <w:rFonts w:ascii="Century Gothic" w:hAnsi="Century Gothic"/>
            <w:b/>
            <w:color w:val="A6A6A6" w:themeColor="background1" w:themeShade="A6"/>
          </w:rPr>
          <w:fldChar w:fldCharType="separate"/>
        </w:r>
        <w:r w:rsidR="006C5642">
          <w:rPr>
            <w:rFonts w:ascii="Century Gothic" w:hAnsi="Century Gothic"/>
            <w:b/>
            <w:noProof/>
            <w:color w:val="A6A6A6" w:themeColor="background1" w:themeShade="A6"/>
          </w:rPr>
          <w:t>2</w:t>
        </w:r>
        <w:r w:rsidRPr="00482130">
          <w:rPr>
            <w:rFonts w:ascii="Century Gothic" w:hAnsi="Century Gothic"/>
            <w:b/>
            <w:color w:val="A6A6A6" w:themeColor="background1" w:themeShade="A6"/>
          </w:rPr>
          <w:fldChar w:fldCharType="end"/>
        </w:r>
      </w:p>
    </w:sdtContent>
  </w:sdt>
  <w:p w14:paraId="27DBB4E3" w14:textId="77777777" w:rsidR="00482130" w:rsidRDefault="0048213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7C42F2" w14:textId="77777777" w:rsidR="00682739" w:rsidRDefault="00682739" w:rsidP="00347EC8">
      <w:r>
        <w:separator/>
      </w:r>
    </w:p>
  </w:footnote>
  <w:footnote w:type="continuationSeparator" w:id="0">
    <w:p w14:paraId="71CF8AD1" w14:textId="77777777" w:rsidR="00682739" w:rsidRDefault="00682739" w:rsidP="00347E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B97A4D" w14:textId="2237AE6D" w:rsidR="00E34A74" w:rsidRDefault="005F12C2" w:rsidP="005F12C2">
    <w:pPr>
      <w:tabs>
        <w:tab w:val="left" w:pos="7073"/>
        <w:tab w:val="left" w:pos="7200"/>
        <w:tab w:val="right" w:pos="8280"/>
      </w:tabs>
      <w:spacing w:line="257" w:lineRule="auto"/>
      <w:rPr>
        <w:rFonts w:ascii="Century Gothic" w:eastAsia="Calibri" w:hAnsi="Century Gothic" w:cs="Times New Roman"/>
        <w:b/>
        <w:color w:val="595959" w:themeColor="text1" w:themeTint="A6"/>
        <w:kern w:val="24"/>
        <w:lang w:eastAsia="en-AU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82D6FD7" wp14:editId="1047A0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687050"/>
          <wp:effectExtent l="0" t="0" r="0" b="0"/>
          <wp:wrapNone/>
          <wp:docPr id="3" name="Picture 3" descr="APR-Server:WIP:MISC Jobs:7033_ 9rok Skills Goodie Bag Items:Current Design:TEMPLATES:EXPLORE:INSIDE PAGES:JPG:EXPLORE-INSIDE-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R-Server:WIP:MISC Jobs:7033_ 9rok Skills Goodie Bag Items:Current Design:TEMPLATES:EXPLORE:INSIDE PAGES:JPG:EXPLORE-INSIDE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Century Gothic" w:eastAsia="Calibri" w:hAnsi="Century Gothic" w:cs="Times New Roman"/>
        <w:b/>
        <w:color w:val="595959" w:themeColor="text1" w:themeTint="A6"/>
        <w:kern w:val="24"/>
        <w:lang w:eastAsia="en-AU"/>
      </w:rPr>
      <w:tab/>
    </w:r>
    <w:r>
      <w:rPr>
        <w:rFonts w:ascii="Century Gothic" w:eastAsia="Calibri" w:hAnsi="Century Gothic" w:cs="Times New Roman"/>
        <w:b/>
        <w:color w:val="595959" w:themeColor="text1" w:themeTint="A6"/>
        <w:kern w:val="24"/>
        <w:lang w:eastAsia="en-AU"/>
      </w:rPr>
      <w:tab/>
    </w:r>
    <w:r>
      <w:rPr>
        <w:rFonts w:ascii="Century Gothic" w:eastAsia="Calibri" w:hAnsi="Century Gothic" w:cs="Times New Roman"/>
        <w:b/>
        <w:color w:val="595959" w:themeColor="text1" w:themeTint="A6"/>
        <w:kern w:val="24"/>
        <w:lang w:eastAsia="en-AU"/>
      </w:rPr>
      <w:tab/>
    </w:r>
  </w:p>
  <w:p w14:paraId="7F95C1DF" w14:textId="77777777" w:rsidR="00E34A74" w:rsidRDefault="00E34A74" w:rsidP="00E34A74">
    <w:pPr>
      <w:spacing w:line="257" w:lineRule="auto"/>
      <w:rPr>
        <w:rFonts w:ascii="Century Gothic" w:eastAsia="Calibri" w:hAnsi="Century Gothic" w:cs="Times New Roman"/>
        <w:b/>
        <w:color w:val="595959" w:themeColor="text1" w:themeTint="A6"/>
        <w:kern w:val="24"/>
        <w:lang w:eastAsia="en-AU"/>
      </w:rPr>
    </w:pPr>
  </w:p>
  <w:p w14:paraId="2F3B896A" w14:textId="77777777" w:rsidR="000372CB" w:rsidRPr="000372CB" w:rsidRDefault="000372CB" w:rsidP="00DB1ED1">
    <w:pPr>
      <w:pStyle w:val="NormalText"/>
      <w:spacing w:before="0" w:after="0"/>
      <w:ind w:left="0"/>
      <w:jc w:val="both"/>
      <w:rPr>
        <w:rFonts w:ascii="Century Gothic" w:hAnsi="Century Gothic"/>
        <w:color w:val="595959" w:themeColor="text1" w:themeTint="A6"/>
        <w:sz w:val="20"/>
        <w:szCs w:val="22"/>
      </w:rPr>
    </w:pPr>
    <w:r w:rsidRPr="000372CB">
      <w:rPr>
        <w:rFonts w:ascii="Century Gothic" w:eastAsia="Calibri" w:hAnsi="Century Gothic"/>
        <w:b/>
        <w:color w:val="595959" w:themeColor="text1" w:themeTint="A6"/>
        <w:kern w:val="24"/>
        <w:sz w:val="20"/>
        <w:szCs w:val="22"/>
      </w:rPr>
      <w:t>TOOL 2.3.8:</w:t>
    </w:r>
    <w:r>
      <w:rPr>
        <w:rFonts w:ascii="Century Gothic" w:eastAsia="Calibri" w:hAnsi="Century Gothic"/>
        <w:b/>
        <w:color w:val="595959" w:themeColor="text1" w:themeTint="A6"/>
        <w:kern w:val="24"/>
        <w:sz w:val="20"/>
        <w:szCs w:val="22"/>
      </w:rPr>
      <w:t xml:space="preserve"> </w:t>
    </w:r>
    <w:r w:rsidRPr="000372CB">
      <w:rPr>
        <w:rFonts w:ascii="Century Gothic" w:hAnsi="Century Gothic"/>
        <w:color w:val="595959" w:themeColor="text1" w:themeTint="A6"/>
        <w:sz w:val="20"/>
        <w:szCs w:val="22"/>
      </w:rPr>
      <w:t xml:space="preserve">Explaining the next steps </w:t>
    </w:r>
    <w:r w:rsidRPr="000372CB">
      <w:rPr>
        <w:rFonts w:ascii="Century Gothic" w:eastAsia="Calibri" w:hAnsi="Century Gothic"/>
        <w:color w:val="595959" w:themeColor="text1" w:themeTint="A6"/>
        <w:kern w:val="24"/>
        <w:sz w:val="20"/>
        <w:szCs w:val="22"/>
      </w:rPr>
      <w:t>| Exploratory meeting business information pack</w:t>
    </w:r>
  </w:p>
  <w:p w14:paraId="1A1375A9" w14:textId="77777777" w:rsidR="000372CB" w:rsidRPr="000372CB" w:rsidRDefault="000372CB" w:rsidP="00DB1ED1">
    <w:pPr>
      <w:spacing w:after="0"/>
      <w:jc w:val="both"/>
      <w:rPr>
        <w:rFonts w:ascii="Century Gothic" w:hAnsi="Century Gothic"/>
        <w:color w:val="595959" w:themeColor="text1" w:themeTint="A6"/>
        <w:sz w:val="20"/>
      </w:rPr>
    </w:pPr>
    <w:r w:rsidRPr="000372CB">
      <w:rPr>
        <w:rFonts w:ascii="Century Gothic" w:eastAsia="Calibri" w:hAnsi="Century Gothic" w:cs="Times New Roman"/>
        <w:b/>
        <w:color w:val="595959" w:themeColor="text1" w:themeTint="A6"/>
        <w:kern w:val="24"/>
        <w:sz w:val="20"/>
        <w:lang w:eastAsia="en-AU"/>
      </w:rPr>
      <w:t>PURPOSE:</w:t>
    </w:r>
    <w:r>
      <w:rPr>
        <w:rFonts w:ascii="Century Gothic" w:eastAsia="Calibri" w:hAnsi="Century Gothic" w:cs="Times New Roman"/>
        <w:b/>
        <w:color w:val="595959" w:themeColor="text1" w:themeTint="A6"/>
        <w:kern w:val="24"/>
        <w:sz w:val="20"/>
        <w:lang w:eastAsia="en-AU"/>
      </w:rPr>
      <w:t xml:space="preserve"> </w:t>
    </w:r>
    <w:r w:rsidRPr="000372CB">
      <w:rPr>
        <w:rFonts w:ascii="Century Gothic" w:hAnsi="Century Gothic"/>
        <w:color w:val="595959" w:themeColor="text1" w:themeTint="A6"/>
        <w:sz w:val="20"/>
      </w:rPr>
      <w:t>A team member script for the personal client manager to use in the exploratory meeting with the potential client. This guide provides a framework for clarifying the next steps where the potential client is to proceed to the discovery step. This should be used as a guideline to develop your own personalised version.</w:t>
    </w:r>
  </w:p>
  <w:p w14:paraId="7795992D" w14:textId="77777777" w:rsidR="000372CB" w:rsidRPr="000372CB" w:rsidRDefault="000372CB" w:rsidP="00DB1ED1">
    <w:pPr>
      <w:spacing w:after="0" w:line="254" w:lineRule="auto"/>
      <w:contextualSpacing/>
      <w:jc w:val="both"/>
      <w:rPr>
        <w:rFonts w:ascii="Century Gothic" w:eastAsia="Calibri" w:hAnsi="Century Gothic" w:cs="Times New Roman"/>
        <w:i/>
        <w:iCs/>
        <w:color w:val="595959" w:themeColor="text1" w:themeTint="A6"/>
        <w:kern w:val="24"/>
        <w:sz w:val="20"/>
      </w:rPr>
    </w:pPr>
    <w:r w:rsidRPr="000372CB">
      <w:rPr>
        <w:rFonts w:ascii="Century Gothic" w:eastAsia="Calibri" w:hAnsi="Century Gothic" w:cs="Times New Roman"/>
        <w:i/>
        <w:iCs/>
        <w:color w:val="595959" w:themeColor="text1" w:themeTint="A6"/>
        <w:kern w:val="24"/>
        <w:sz w:val="20"/>
      </w:rPr>
      <w:t xml:space="preserve">*Business tool for internal use only (not for client use/view)  </w:t>
    </w:r>
  </w:p>
  <w:p w14:paraId="412249CF" w14:textId="665E995D" w:rsidR="00347EC8" w:rsidRPr="000372CB" w:rsidRDefault="00E34A74" w:rsidP="000372CB">
    <w:pPr>
      <w:spacing w:line="257" w:lineRule="auto"/>
      <w:contextualSpacing/>
      <w:jc w:val="both"/>
      <w:rPr>
        <w:rFonts w:ascii="Century Gothic" w:eastAsia="Calibri" w:hAnsi="Century Gothic" w:cs="Times New Roman"/>
        <w:i/>
        <w:iCs/>
        <w:color w:val="595959" w:themeColor="text1" w:themeTint="A6"/>
        <w:kern w:val="24"/>
        <w:sz w:val="20"/>
      </w:rPr>
    </w:pPr>
    <w:r w:rsidRPr="00B5511E">
      <w:rPr>
        <w:rFonts w:ascii="Century Gothic" w:eastAsia="Calibri" w:hAnsi="Century Gothic" w:cs="Times New Roman"/>
        <w:color w:val="595959" w:themeColor="text1" w:themeTint="A6"/>
        <w:sz w:val="36"/>
      </w:rPr>
      <w:t>……………………………………………………………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5454"/>
    <w:multiLevelType w:val="hybridMultilevel"/>
    <w:tmpl w:val="27066F6E"/>
    <w:lvl w:ilvl="0" w:tplc="8B1E8C92">
      <w:start w:val="1"/>
      <w:numFmt w:val="bullet"/>
      <w:pStyle w:val="Bullet1"/>
      <w:lvlText w:val=""/>
      <w:lvlJc w:val="left"/>
      <w:pPr>
        <w:ind w:left="7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A6495"/>
    <w:multiLevelType w:val="hybridMultilevel"/>
    <w:tmpl w:val="D7E4CA2C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1" w:tplc="0C0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0C6669D"/>
    <w:multiLevelType w:val="singleLevel"/>
    <w:tmpl w:val="E1C28528"/>
    <w:lvl w:ilvl="0">
      <w:start w:val="1"/>
      <w:numFmt w:val="bullet"/>
      <w:pStyle w:val="Checklis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4"/>
        <w:szCs w:val="24"/>
      </w:rPr>
    </w:lvl>
  </w:abstractNum>
  <w:abstractNum w:abstractNumId="3">
    <w:nsid w:val="342F2CB3"/>
    <w:multiLevelType w:val="hybridMultilevel"/>
    <w:tmpl w:val="96FCE4B0"/>
    <w:lvl w:ilvl="0" w:tplc="F9B8C058">
      <w:start w:val="1"/>
      <w:numFmt w:val="bullet"/>
      <w:lvlText w:val=""/>
      <w:lvlJc w:val="left"/>
      <w:pPr>
        <w:ind w:left="754" w:hanging="360"/>
      </w:pPr>
      <w:rPr>
        <w:rFonts w:ascii="Wingdings" w:hAnsi="Wingdings" w:hint="default"/>
      </w:rPr>
    </w:lvl>
    <w:lvl w:ilvl="1" w:tplc="64521704">
      <w:start w:val="1"/>
      <w:numFmt w:val="bullet"/>
      <w:lvlText w:val=""/>
      <w:lvlJc w:val="left"/>
      <w:pPr>
        <w:ind w:left="1474" w:hanging="360"/>
      </w:pPr>
      <w:rPr>
        <w:rFonts w:ascii="Wingdings" w:hAnsi="Wingdings" w:hint="default"/>
      </w:rPr>
    </w:lvl>
    <w:lvl w:ilvl="2" w:tplc="33EC697E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8000FBAC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A2308154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EA4C2DEE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812A8690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AEFC6C20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71843C62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4080306F"/>
    <w:multiLevelType w:val="hybridMultilevel"/>
    <w:tmpl w:val="A5ECE3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6F1AC6"/>
    <w:multiLevelType w:val="hybridMultilevel"/>
    <w:tmpl w:val="A0E0505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550578A"/>
    <w:multiLevelType w:val="hybridMultilevel"/>
    <w:tmpl w:val="33B29EEA"/>
    <w:lvl w:ilvl="0" w:tplc="BBE8319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405C"/>
    <w:rsid w:val="00002588"/>
    <w:rsid w:val="000372CB"/>
    <w:rsid w:val="0003792B"/>
    <w:rsid w:val="00050011"/>
    <w:rsid w:val="000D34E8"/>
    <w:rsid w:val="00110E2C"/>
    <w:rsid w:val="0019329E"/>
    <w:rsid w:val="00202183"/>
    <w:rsid w:val="00251777"/>
    <w:rsid w:val="00347EC8"/>
    <w:rsid w:val="0036759B"/>
    <w:rsid w:val="003F54C3"/>
    <w:rsid w:val="00482130"/>
    <w:rsid w:val="005303B7"/>
    <w:rsid w:val="005C3347"/>
    <w:rsid w:val="005F12C2"/>
    <w:rsid w:val="00600AF3"/>
    <w:rsid w:val="006550F6"/>
    <w:rsid w:val="00682739"/>
    <w:rsid w:val="0069038C"/>
    <w:rsid w:val="006B54AF"/>
    <w:rsid w:val="006C5642"/>
    <w:rsid w:val="006D027D"/>
    <w:rsid w:val="0070058B"/>
    <w:rsid w:val="007A76C4"/>
    <w:rsid w:val="007C3B80"/>
    <w:rsid w:val="007D0830"/>
    <w:rsid w:val="008478D5"/>
    <w:rsid w:val="00897275"/>
    <w:rsid w:val="0096056E"/>
    <w:rsid w:val="009D123F"/>
    <w:rsid w:val="009F2EEA"/>
    <w:rsid w:val="00A40324"/>
    <w:rsid w:val="00A63388"/>
    <w:rsid w:val="00AC405C"/>
    <w:rsid w:val="00AD70EB"/>
    <w:rsid w:val="00BA3A9B"/>
    <w:rsid w:val="00BB6D9E"/>
    <w:rsid w:val="00C55316"/>
    <w:rsid w:val="00CF471F"/>
    <w:rsid w:val="00D1520F"/>
    <w:rsid w:val="00D62DAD"/>
    <w:rsid w:val="00D73BDD"/>
    <w:rsid w:val="00DB1ED1"/>
    <w:rsid w:val="00DF462E"/>
    <w:rsid w:val="00E34A74"/>
    <w:rsid w:val="00F71F8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0DC8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D9E"/>
    <w:pPr>
      <w:spacing w:after="160" w:line="259" w:lineRule="auto"/>
    </w:pPr>
    <w:rPr>
      <w:rFonts w:eastAsiaTheme="minorHAnsi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8478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7E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EC8"/>
  </w:style>
  <w:style w:type="paragraph" w:styleId="Footer">
    <w:name w:val="footer"/>
    <w:basedOn w:val="Normal"/>
    <w:link w:val="FooterChar"/>
    <w:uiPriority w:val="99"/>
    <w:unhideWhenUsed/>
    <w:rsid w:val="00347E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EC8"/>
  </w:style>
  <w:style w:type="paragraph" w:customStyle="1" w:styleId="Checklist">
    <w:name w:val="Checklist"/>
    <w:basedOn w:val="Normal"/>
    <w:rsid w:val="00E34A74"/>
    <w:pPr>
      <w:numPr>
        <w:numId w:val="2"/>
      </w:numPr>
    </w:pPr>
    <w:rPr>
      <w:rFonts w:ascii="Arial" w:eastAsia="Times New Roman" w:hAnsi="Arial" w:cs="Times New Roman"/>
      <w:szCs w:val="20"/>
      <w:lang w:eastAsia="en-AU"/>
    </w:rPr>
  </w:style>
  <w:style w:type="paragraph" w:customStyle="1" w:styleId="Bullet1">
    <w:name w:val="Bullet_1"/>
    <w:basedOn w:val="NormalText"/>
    <w:rsid w:val="00482130"/>
    <w:pPr>
      <w:numPr>
        <w:numId w:val="4"/>
      </w:numPr>
      <w:tabs>
        <w:tab w:val="clear" w:pos="6096"/>
      </w:tabs>
      <w:ind w:left="1134" w:hanging="425"/>
    </w:pPr>
  </w:style>
  <w:style w:type="paragraph" w:customStyle="1" w:styleId="NormalText">
    <w:name w:val="Normal_Text"/>
    <w:rsid w:val="00482130"/>
    <w:pPr>
      <w:tabs>
        <w:tab w:val="left" w:pos="6096"/>
      </w:tabs>
      <w:spacing w:before="40" w:after="120"/>
      <w:ind w:left="709"/>
    </w:pPr>
    <w:rPr>
      <w:rFonts w:ascii="Arial" w:eastAsia="Times New Roman" w:hAnsi="Arial" w:cs="Times New Roman"/>
      <w:szCs w:val="20"/>
      <w:lang w:val="en-AU"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B54A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478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7E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EC8"/>
  </w:style>
  <w:style w:type="paragraph" w:styleId="Footer">
    <w:name w:val="footer"/>
    <w:basedOn w:val="Normal"/>
    <w:link w:val="FooterChar"/>
    <w:uiPriority w:val="99"/>
    <w:unhideWhenUsed/>
    <w:rsid w:val="00347E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printerSettings" Target="printerSettings/printerSettings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302</Words>
  <Characters>1724</Characters>
  <Application>Microsoft Macintosh Word</Application>
  <DocSecurity>0</DocSecurity>
  <Lines>14</Lines>
  <Paragraphs>4</Paragraphs>
  <ScaleCrop>false</ScaleCrop>
  <Company>APR Creative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Payne</dc:creator>
  <cp:lastModifiedBy>Zen Sabio</cp:lastModifiedBy>
  <cp:revision>24</cp:revision>
  <dcterms:created xsi:type="dcterms:W3CDTF">2014-07-09T09:56:00Z</dcterms:created>
  <dcterms:modified xsi:type="dcterms:W3CDTF">2015-09-23T01:27:00Z</dcterms:modified>
</cp:coreProperties>
</file>